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2381166" w:rsidR="00AC014E" w:rsidRPr="006C5A3B" w:rsidRDefault="00000000" w:rsidP="00600194">
      <w:pPr>
        <w:pBdr>
          <w:top w:val="nil"/>
          <w:left w:val="nil"/>
          <w:bottom w:val="nil"/>
          <w:right w:val="nil"/>
          <w:between w:val="nil"/>
        </w:pBdr>
        <w:spacing w:after="0"/>
        <w:jc w:val="center"/>
        <w:rPr>
          <w:color w:val="0070C0"/>
          <w:u w:val="single"/>
          <w:lang w:val="es-ES"/>
        </w:rPr>
      </w:pPr>
      <w:r w:rsidRPr="006C5A3B">
        <w:rPr>
          <w:rFonts w:ascii="Calibri" w:eastAsia="Calibri" w:hAnsi="Calibri" w:cs="Calibri"/>
          <w:color w:val="0070C0"/>
          <w:u w:val="single"/>
          <w:lang w:val="es-ES"/>
        </w:rPr>
        <w:t>M</w:t>
      </w:r>
      <w:r w:rsidR="000300A0" w:rsidRPr="006C5A3B">
        <w:rPr>
          <w:rFonts w:ascii="Calibri" w:eastAsia="Calibri" w:hAnsi="Calibri" w:cs="Calibri"/>
          <w:color w:val="0070C0"/>
          <w:u w:val="single"/>
          <w:lang w:val="es-ES"/>
        </w:rPr>
        <w:t>Ó</w:t>
      </w:r>
      <w:r w:rsidRPr="006C5A3B">
        <w:rPr>
          <w:rFonts w:ascii="Calibri" w:eastAsia="Calibri" w:hAnsi="Calibri" w:cs="Calibri"/>
          <w:color w:val="0070C0"/>
          <w:u w:val="single"/>
          <w:lang w:val="es-ES"/>
        </w:rPr>
        <w:t>DUL</w:t>
      </w:r>
      <w:r w:rsidR="00A51A0B" w:rsidRPr="006C5A3B">
        <w:rPr>
          <w:rFonts w:ascii="Calibri" w:eastAsia="Calibri" w:hAnsi="Calibri" w:cs="Calibri"/>
          <w:color w:val="0070C0"/>
          <w:u w:val="single"/>
          <w:lang w:val="es-ES"/>
        </w:rPr>
        <w:t>O</w:t>
      </w:r>
      <w:r w:rsidRPr="006C5A3B">
        <w:rPr>
          <w:rFonts w:ascii="Calibri" w:eastAsia="Calibri" w:hAnsi="Calibri" w:cs="Calibri"/>
          <w:color w:val="0070C0"/>
          <w:u w:val="single"/>
          <w:lang w:val="es-ES"/>
        </w:rPr>
        <w:t xml:space="preserve"> 1.2</w:t>
      </w:r>
      <w:r w:rsidR="00001E47" w:rsidRPr="006C5A3B">
        <w:rPr>
          <w:rFonts w:ascii="Calibri" w:eastAsia="Calibri" w:hAnsi="Calibri" w:cs="Calibri"/>
          <w:color w:val="0070C0"/>
          <w:u w:val="single"/>
          <w:lang w:val="es-ES"/>
        </w:rPr>
        <w:t>.</w:t>
      </w:r>
      <w:r w:rsidRPr="006C5A3B">
        <w:rPr>
          <w:rFonts w:ascii="Calibri" w:eastAsia="Calibri" w:hAnsi="Calibri" w:cs="Calibri"/>
          <w:color w:val="0070C0"/>
          <w:u w:val="single"/>
          <w:lang w:val="es-ES"/>
        </w:rPr>
        <w:t xml:space="preserve"> </w:t>
      </w:r>
      <w:r w:rsidR="00A51A0B" w:rsidRPr="006C5A3B">
        <w:rPr>
          <w:rFonts w:ascii="Calibri" w:eastAsia="Calibri" w:hAnsi="Calibri" w:cs="Calibri"/>
          <w:color w:val="0070C0"/>
          <w:u w:val="single"/>
          <w:lang w:val="es-ES"/>
        </w:rPr>
        <w:t>Actividad</w:t>
      </w:r>
      <w:r w:rsidRPr="006C5A3B">
        <w:rPr>
          <w:rFonts w:ascii="Calibri" w:eastAsia="Calibri" w:hAnsi="Calibri" w:cs="Calibri"/>
          <w:color w:val="0070C0"/>
          <w:u w:val="single"/>
          <w:lang w:val="es-ES"/>
        </w:rPr>
        <w:t xml:space="preserve"> 2</w:t>
      </w:r>
      <w:r w:rsidR="00001E47" w:rsidRPr="006C5A3B">
        <w:rPr>
          <w:rFonts w:ascii="Calibri" w:eastAsia="Calibri" w:hAnsi="Calibri" w:cs="Calibri"/>
          <w:color w:val="0070C0"/>
          <w:u w:val="single"/>
          <w:lang w:val="es-ES"/>
        </w:rPr>
        <w:t>:</w:t>
      </w:r>
      <w:r w:rsidRPr="006C5A3B">
        <w:rPr>
          <w:rFonts w:ascii="Calibri" w:eastAsia="Calibri" w:hAnsi="Calibri" w:cs="Calibri"/>
          <w:color w:val="0070C0"/>
          <w:u w:val="single"/>
          <w:lang w:val="es-ES"/>
        </w:rPr>
        <w:t xml:space="preserve"> </w:t>
      </w:r>
      <w:r w:rsidR="00A51A0B" w:rsidRPr="006C5A3B">
        <w:rPr>
          <w:rFonts w:ascii="Calibri" w:eastAsia="Calibri" w:hAnsi="Calibri" w:cs="Calibri"/>
          <w:color w:val="0070C0"/>
          <w:u w:val="single"/>
          <w:lang w:val="es-ES"/>
        </w:rPr>
        <w:t>Identifica</w:t>
      </w:r>
      <w:r w:rsidR="000300A0" w:rsidRPr="006C5A3B">
        <w:rPr>
          <w:rFonts w:ascii="Calibri" w:eastAsia="Calibri" w:hAnsi="Calibri" w:cs="Calibri"/>
          <w:color w:val="0070C0"/>
          <w:u w:val="single"/>
          <w:lang w:val="es-ES"/>
        </w:rPr>
        <w:t>ción de</w:t>
      </w:r>
      <w:r w:rsidR="00A51A0B" w:rsidRPr="006C5A3B">
        <w:rPr>
          <w:rFonts w:ascii="Calibri" w:eastAsia="Calibri" w:hAnsi="Calibri" w:cs="Calibri"/>
          <w:color w:val="0070C0"/>
          <w:u w:val="single"/>
          <w:lang w:val="es-ES"/>
        </w:rPr>
        <w:t xml:space="preserve"> la vulnerabilidad de los </w:t>
      </w:r>
      <w:r w:rsidR="000300A0" w:rsidRPr="006C5A3B">
        <w:rPr>
          <w:rFonts w:ascii="Calibri" w:eastAsia="Calibri" w:hAnsi="Calibri" w:cs="Calibri"/>
          <w:color w:val="0070C0"/>
          <w:u w:val="single"/>
          <w:lang w:val="es-ES"/>
        </w:rPr>
        <w:t>menores</w:t>
      </w:r>
      <w:r w:rsidR="00A51A0B" w:rsidRPr="006C5A3B">
        <w:rPr>
          <w:rFonts w:ascii="Calibri" w:eastAsia="Calibri" w:hAnsi="Calibri" w:cs="Calibri"/>
          <w:color w:val="0070C0"/>
          <w:u w:val="single"/>
          <w:lang w:val="es-ES"/>
        </w:rPr>
        <w:t xml:space="preserve"> a la separación familiar</w:t>
      </w:r>
    </w:p>
    <w:p w14:paraId="00000002" w14:textId="77777777" w:rsidR="00AC014E" w:rsidRPr="006C5A3B" w:rsidRDefault="00AC014E">
      <w:pPr>
        <w:spacing w:after="0" w:line="240" w:lineRule="auto"/>
        <w:jc w:val="right"/>
        <w:rPr>
          <w:b/>
          <w:i/>
          <w:lang w:val="es-ES"/>
        </w:rPr>
      </w:pPr>
    </w:p>
    <w:p w14:paraId="00000004" w14:textId="6CA134B9" w:rsidR="00AC014E" w:rsidRPr="00B43617" w:rsidRDefault="00000000" w:rsidP="00B43617">
      <w:pPr>
        <w:rPr>
          <w:b/>
          <w:bCs/>
          <w:sz w:val="36"/>
          <w:szCs w:val="36"/>
          <w:lang w:val="es-ES"/>
        </w:rPr>
      </w:pPr>
      <w:r w:rsidRPr="00B43617">
        <w:rPr>
          <w:b/>
          <w:bCs/>
          <w:color w:val="405D78" w:themeColor="accent1"/>
          <w:sz w:val="36"/>
          <w:szCs w:val="36"/>
          <w:lang w:val="es-ES"/>
        </w:rPr>
        <w:t>Cas</w:t>
      </w:r>
      <w:r w:rsidR="00A51A0B" w:rsidRPr="00B43617">
        <w:rPr>
          <w:b/>
          <w:bCs/>
          <w:color w:val="405D78" w:themeColor="accent1"/>
          <w:sz w:val="36"/>
          <w:szCs w:val="36"/>
          <w:lang w:val="es-ES"/>
        </w:rPr>
        <w:t xml:space="preserve">o </w:t>
      </w:r>
      <w:r w:rsidR="000300A0" w:rsidRPr="00B43617">
        <w:rPr>
          <w:b/>
          <w:bCs/>
          <w:color w:val="405D78" w:themeColor="accent1"/>
          <w:sz w:val="36"/>
          <w:szCs w:val="36"/>
          <w:lang w:val="es-ES"/>
        </w:rPr>
        <w:t>práctico</w:t>
      </w:r>
      <w:r w:rsidRPr="00B43617">
        <w:rPr>
          <w:b/>
          <w:bCs/>
          <w:color w:val="405D78" w:themeColor="accent1"/>
          <w:sz w:val="36"/>
          <w:szCs w:val="36"/>
          <w:lang w:val="es-ES"/>
        </w:rPr>
        <w:t xml:space="preserve"> 1</w:t>
      </w:r>
      <w:r w:rsidR="000A5421" w:rsidRPr="00B43617">
        <w:rPr>
          <w:b/>
          <w:bCs/>
          <w:sz w:val="36"/>
          <w:szCs w:val="36"/>
          <w:lang w:val="es-ES"/>
        </w:rPr>
        <w:tab/>
      </w:r>
    </w:p>
    <w:p w14:paraId="2F8F1C5D" w14:textId="29A6AED7" w:rsidR="00C9572D" w:rsidRPr="006C5A3B" w:rsidRDefault="00A51A0B" w:rsidP="006C5A3B">
      <w:pPr>
        <w:spacing w:line="276" w:lineRule="auto"/>
        <w:jc w:val="both"/>
        <w:rPr>
          <w:rFonts w:cstheme="minorHAnsi"/>
          <w:sz w:val="22"/>
          <w:szCs w:val="22"/>
          <w:lang w:val="es-ES"/>
        </w:rPr>
      </w:pPr>
      <w:r w:rsidRPr="006C5A3B">
        <w:rPr>
          <w:rFonts w:cstheme="minorHAnsi"/>
          <w:sz w:val="22"/>
          <w:szCs w:val="22"/>
          <w:lang w:val="es-ES"/>
        </w:rPr>
        <w:t xml:space="preserve">Hace cuatro días, </w:t>
      </w:r>
      <w:r w:rsidR="00075C05" w:rsidRPr="006C5A3B">
        <w:rPr>
          <w:rFonts w:cstheme="minorHAnsi"/>
          <w:sz w:val="22"/>
          <w:szCs w:val="22"/>
          <w:lang w:val="es-ES"/>
        </w:rPr>
        <w:t>en</w:t>
      </w:r>
      <w:r w:rsidRPr="006C5A3B">
        <w:rPr>
          <w:rFonts w:cstheme="minorHAnsi"/>
          <w:sz w:val="22"/>
          <w:szCs w:val="22"/>
          <w:lang w:val="es-ES"/>
        </w:rPr>
        <w:t xml:space="preserve"> la región del Pacífico</w:t>
      </w:r>
      <w:r w:rsidR="00075C05" w:rsidRPr="006C5A3B">
        <w:rPr>
          <w:rFonts w:cstheme="minorHAnsi"/>
          <w:sz w:val="22"/>
          <w:szCs w:val="22"/>
          <w:lang w:val="es-ES"/>
        </w:rPr>
        <w:t>, concretamente en el país X, se produjo</w:t>
      </w:r>
      <w:r w:rsidRPr="006C5A3B">
        <w:rPr>
          <w:rFonts w:cstheme="minorHAnsi"/>
          <w:sz w:val="22"/>
          <w:szCs w:val="22"/>
          <w:lang w:val="es-ES"/>
        </w:rPr>
        <w:t xml:space="preserve"> un gran terremoto </w:t>
      </w:r>
      <w:r w:rsidR="00075C05" w:rsidRPr="006C5A3B">
        <w:rPr>
          <w:rFonts w:cstheme="minorHAnsi"/>
          <w:sz w:val="22"/>
          <w:szCs w:val="22"/>
          <w:lang w:val="es-ES"/>
        </w:rPr>
        <w:t>en alta mar</w:t>
      </w:r>
      <w:r w:rsidRPr="006C5A3B">
        <w:rPr>
          <w:rFonts w:cstheme="minorHAnsi"/>
          <w:sz w:val="22"/>
          <w:szCs w:val="22"/>
          <w:lang w:val="es-ES"/>
        </w:rPr>
        <w:t xml:space="preserve"> que </w:t>
      </w:r>
      <w:r w:rsidR="00075C05" w:rsidRPr="006C5A3B">
        <w:rPr>
          <w:rFonts w:cstheme="minorHAnsi"/>
          <w:sz w:val="22"/>
          <w:szCs w:val="22"/>
          <w:lang w:val="es-ES"/>
        </w:rPr>
        <w:t xml:space="preserve">generó </w:t>
      </w:r>
      <w:r w:rsidRPr="006C5A3B">
        <w:rPr>
          <w:rFonts w:cstheme="minorHAnsi"/>
          <w:sz w:val="22"/>
          <w:szCs w:val="22"/>
          <w:lang w:val="es-ES"/>
        </w:rPr>
        <w:t>un tsunami</w:t>
      </w:r>
      <w:r w:rsidR="00075C05" w:rsidRPr="006C5A3B">
        <w:rPr>
          <w:rFonts w:cstheme="minorHAnsi"/>
          <w:sz w:val="22"/>
          <w:szCs w:val="22"/>
          <w:lang w:val="es-ES"/>
        </w:rPr>
        <w:t>.</w:t>
      </w:r>
      <w:r w:rsidRPr="006C5A3B">
        <w:rPr>
          <w:rFonts w:cstheme="minorHAnsi"/>
          <w:sz w:val="22"/>
          <w:szCs w:val="22"/>
          <w:lang w:val="es-ES"/>
        </w:rPr>
        <w:t xml:space="preserve"> </w:t>
      </w:r>
      <w:r w:rsidR="00ED56F7" w:rsidRPr="006C5A3B">
        <w:rPr>
          <w:rFonts w:cstheme="minorHAnsi"/>
          <w:sz w:val="22"/>
          <w:szCs w:val="22"/>
          <w:lang w:val="es-ES"/>
        </w:rPr>
        <w:t>En la catástrofe murieron un total</w:t>
      </w:r>
      <w:r w:rsidRPr="006C5A3B">
        <w:rPr>
          <w:rFonts w:cstheme="minorHAnsi"/>
          <w:sz w:val="22"/>
          <w:szCs w:val="22"/>
          <w:lang w:val="es-ES"/>
        </w:rPr>
        <w:t xml:space="preserve"> de 1000 personas (hasta la fecha, con </w:t>
      </w:r>
      <w:r w:rsidR="00EA63A9" w:rsidRPr="006C5A3B">
        <w:rPr>
          <w:rFonts w:cstheme="minorHAnsi"/>
          <w:sz w:val="22"/>
          <w:szCs w:val="22"/>
          <w:lang w:val="es-ES"/>
        </w:rPr>
        <w:t xml:space="preserve">una innumerable cantidad de </w:t>
      </w:r>
      <w:r w:rsidRPr="006C5A3B">
        <w:rPr>
          <w:rFonts w:cstheme="minorHAnsi"/>
          <w:sz w:val="22"/>
          <w:szCs w:val="22"/>
          <w:lang w:val="es-ES"/>
        </w:rPr>
        <w:t xml:space="preserve">personas desaparecidas) y </w:t>
      </w:r>
      <w:r w:rsidR="00EA63A9" w:rsidRPr="006C5A3B">
        <w:rPr>
          <w:rFonts w:cstheme="minorHAnsi"/>
          <w:sz w:val="22"/>
          <w:szCs w:val="22"/>
          <w:lang w:val="es-ES"/>
        </w:rPr>
        <w:t>otras</w:t>
      </w:r>
      <w:r w:rsidRPr="006C5A3B">
        <w:rPr>
          <w:rFonts w:cstheme="minorHAnsi"/>
          <w:sz w:val="22"/>
          <w:szCs w:val="22"/>
          <w:lang w:val="es-ES"/>
        </w:rPr>
        <w:t xml:space="preserve"> 200</w:t>
      </w:r>
      <w:r w:rsidR="006154F9" w:rsidRPr="006C5A3B">
        <w:rPr>
          <w:rFonts w:cstheme="minorHAnsi"/>
          <w:sz w:val="22"/>
          <w:szCs w:val="22"/>
          <w:lang w:val="es-ES"/>
        </w:rPr>
        <w:t> </w:t>
      </w:r>
      <w:r w:rsidRPr="006C5A3B">
        <w:rPr>
          <w:rFonts w:cstheme="minorHAnsi"/>
          <w:sz w:val="22"/>
          <w:szCs w:val="22"/>
          <w:lang w:val="es-ES"/>
        </w:rPr>
        <w:t xml:space="preserve">000 </w:t>
      </w:r>
      <w:r w:rsidR="00EA63A9" w:rsidRPr="006C5A3B">
        <w:rPr>
          <w:rFonts w:cstheme="minorHAnsi"/>
          <w:sz w:val="22"/>
          <w:szCs w:val="22"/>
          <w:lang w:val="es-ES"/>
        </w:rPr>
        <w:t>se desplazaron hacia</w:t>
      </w:r>
      <w:r w:rsidRPr="006C5A3B">
        <w:rPr>
          <w:rFonts w:cstheme="minorHAnsi"/>
          <w:sz w:val="22"/>
          <w:szCs w:val="22"/>
          <w:lang w:val="es-ES"/>
        </w:rPr>
        <w:t xml:space="preserve"> dos ciudades costeras</w:t>
      </w:r>
      <w:r w:rsidR="00EA63A9" w:rsidRPr="006C5A3B">
        <w:rPr>
          <w:rFonts w:cstheme="minorHAnsi"/>
          <w:sz w:val="22"/>
          <w:szCs w:val="22"/>
          <w:lang w:val="es-ES"/>
        </w:rPr>
        <w:t xml:space="preserve"> importantes</w:t>
      </w:r>
      <w:r w:rsidRPr="006C5A3B">
        <w:rPr>
          <w:rFonts w:cstheme="minorHAnsi"/>
          <w:sz w:val="22"/>
          <w:szCs w:val="22"/>
          <w:lang w:val="es-ES"/>
        </w:rPr>
        <w:t xml:space="preserve">, a unas cinco horas </w:t>
      </w:r>
      <w:r w:rsidR="00EA63A9" w:rsidRPr="006C5A3B">
        <w:rPr>
          <w:rFonts w:cstheme="minorHAnsi"/>
          <w:sz w:val="22"/>
          <w:szCs w:val="22"/>
          <w:lang w:val="es-ES"/>
        </w:rPr>
        <w:t xml:space="preserve">en coche </w:t>
      </w:r>
      <w:r w:rsidRPr="006C5A3B">
        <w:rPr>
          <w:rFonts w:cstheme="minorHAnsi"/>
          <w:sz w:val="22"/>
          <w:szCs w:val="22"/>
          <w:lang w:val="es-ES"/>
        </w:rPr>
        <w:t xml:space="preserve">de la capital. </w:t>
      </w:r>
      <w:r w:rsidR="00EA63A9" w:rsidRPr="006C5A3B">
        <w:rPr>
          <w:rFonts w:cstheme="minorHAnsi"/>
          <w:sz w:val="22"/>
          <w:szCs w:val="22"/>
          <w:lang w:val="es-ES"/>
        </w:rPr>
        <w:t>E</w:t>
      </w:r>
      <w:r w:rsidRPr="006C5A3B">
        <w:rPr>
          <w:rFonts w:cstheme="minorHAnsi"/>
          <w:sz w:val="22"/>
          <w:szCs w:val="22"/>
          <w:lang w:val="es-ES"/>
        </w:rPr>
        <w:t>l Gobierno de</w:t>
      </w:r>
      <w:r w:rsidR="00EA63A9" w:rsidRPr="006C5A3B">
        <w:rPr>
          <w:rFonts w:cstheme="minorHAnsi"/>
          <w:sz w:val="22"/>
          <w:szCs w:val="22"/>
          <w:lang w:val="es-ES"/>
        </w:rPr>
        <w:t xml:space="preserve"> este</w:t>
      </w:r>
      <w:r w:rsidRPr="006C5A3B">
        <w:rPr>
          <w:rFonts w:cstheme="minorHAnsi"/>
          <w:sz w:val="22"/>
          <w:szCs w:val="22"/>
          <w:lang w:val="es-ES"/>
        </w:rPr>
        <w:t xml:space="preserve"> país propenso a los terremotos no </w:t>
      </w:r>
      <w:r w:rsidR="00EA63A9" w:rsidRPr="006C5A3B">
        <w:rPr>
          <w:rFonts w:cstheme="minorHAnsi"/>
          <w:sz w:val="22"/>
          <w:szCs w:val="22"/>
          <w:lang w:val="es-ES"/>
        </w:rPr>
        <w:t>suele pedir</w:t>
      </w:r>
      <w:r w:rsidRPr="006C5A3B">
        <w:rPr>
          <w:rFonts w:cstheme="minorHAnsi"/>
          <w:sz w:val="22"/>
          <w:szCs w:val="22"/>
          <w:lang w:val="es-ES"/>
        </w:rPr>
        <w:t xml:space="preserve"> ayuda </w:t>
      </w:r>
      <w:r w:rsidR="00EA63A9" w:rsidRPr="006C5A3B">
        <w:rPr>
          <w:rFonts w:cstheme="minorHAnsi"/>
          <w:sz w:val="22"/>
          <w:szCs w:val="22"/>
          <w:lang w:val="es-ES"/>
        </w:rPr>
        <w:t>a</w:t>
      </w:r>
      <w:r w:rsidRPr="006C5A3B">
        <w:rPr>
          <w:rFonts w:cstheme="minorHAnsi"/>
          <w:sz w:val="22"/>
          <w:szCs w:val="22"/>
          <w:lang w:val="es-ES"/>
        </w:rPr>
        <w:t xml:space="preserve"> la ONU, pero dada la magnitud de la crisis, ha </w:t>
      </w:r>
      <w:r w:rsidR="00EA63A9" w:rsidRPr="006C5A3B">
        <w:rPr>
          <w:rFonts w:cstheme="minorHAnsi"/>
          <w:sz w:val="22"/>
          <w:szCs w:val="22"/>
          <w:lang w:val="es-ES"/>
        </w:rPr>
        <w:t xml:space="preserve">solicitado </w:t>
      </w:r>
      <w:r w:rsidRPr="006C5A3B">
        <w:rPr>
          <w:rFonts w:cstheme="minorHAnsi"/>
          <w:sz w:val="22"/>
          <w:szCs w:val="22"/>
          <w:lang w:val="es-ES"/>
        </w:rPr>
        <w:t>asistencia.</w:t>
      </w:r>
    </w:p>
    <w:p w14:paraId="00000008" w14:textId="352D6B12" w:rsidR="00AC014E" w:rsidRPr="00B43617" w:rsidRDefault="00000000" w:rsidP="00B43617">
      <w:pPr>
        <w:rPr>
          <w:b/>
          <w:bCs/>
          <w:color w:val="405D78" w:themeColor="accent1"/>
          <w:sz w:val="36"/>
          <w:szCs w:val="36"/>
          <w:lang w:val="es-ES"/>
        </w:rPr>
      </w:pPr>
      <w:r w:rsidRPr="00B43617">
        <w:rPr>
          <w:b/>
          <w:bCs/>
          <w:color w:val="405D78" w:themeColor="accent1"/>
          <w:sz w:val="36"/>
          <w:szCs w:val="36"/>
          <w:lang w:val="es-ES"/>
        </w:rPr>
        <w:t>Cas</w:t>
      </w:r>
      <w:r w:rsidR="00A51A0B" w:rsidRPr="00B43617">
        <w:rPr>
          <w:b/>
          <w:bCs/>
          <w:color w:val="405D78" w:themeColor="accent1"/>
          <w:sz w:val="36"/>
          <w:szCs w:val="36"/>
          <w:lang w:val="es-ES"/>
        </w:rPr>
        <w:t>o</w:t>
      </w:r>
      <w:r w:rsidRPr="00B43617">
        <w:rPr>
          <w:b/>
          <w:bCs/>
          <w:color w:val="405D78" w:themeColor="accent1"/>
          <w:sz w:val="36"/>
          <w:szCs w:val="36"/>
          <w:lang w:val="es-ES"/>
        </w:rPr>
        <w:t xml:space="preserve"> </w:t>
      </w:r>
      <w:r w:rsidR="000300A0" w:rsidRPr="00B43617">
        <w:rPr>
          <w:b/>
          <w:bCs/>
          <w:color w:val="405D78" w:themeColor="accent1"/>
          <w:sz w:val="36"/>
          <w:szCs w:val="36"/>
          <w:lang w:val="es-ES"/>
        </w:rPr>
        <w:t>práctico</w:t>
      </w:r>
      <w:r w:rsidRPr="00B43617">
        <w:rPr>
          <w:b/>
          <w:bCs/>
          <w:color w:val="405D78" w:themeColor="accent1"/>
          <w:sz w:val="36"/>
          <w:szCs w:val="36"/>
          <w:lang w:val="es-ES"/>
        </w:rPr>
        <w:t xml:space="preserve"> 2</w:t>
      </w:r>
    </w:p>
    <w:p w14:paraId="41289ECA" w14:textId="111CD667" w:rsidR="00A51A0B" w:rsidRPr="006C5A3B" w:rsidRDefault="00244A19" w:rsidP="008D618B">
      <w:pPr>
        <w:spacing w:line="276" w:lineRule="auto"/>
        <w:jc w:val="both"/>
        <w:rPr>
          <w:rFonts w:cstheme="minorHAnsi"/>
          <w:sz w:val="22"/>
          <w:szCs w:val="22"/>
          <w:lang w:val="es-ES"/>
        </w:rPr>
      </w:pPr>
      <w:r w:rsidRPr="006C5A3B">
        <w:rPr>
          <w:rFonts w:cstheme="minorHAnsi"/>
          <w:sz w:val="22"/>
          <w:szCs w:val="22"/>
          <w:lang w:val="es-ES"/>
        </w:rPr>
        <w:t>Miles de personas refugiadas llegan</w:t>
      </w:r>
      <w:r w:rsidR="00A51A0B" w:rsidRPr="006C5A3B">
        <w:rPr>
          <w:rFonts w:cstheme="minorHAnsi"/>
          <w:sz w:val="22"/>
          <w:szCs w:val="22"/>
          <w:lang w:val="es-ES"/>
        </w:rPr>
        <w:t xml:space="preserve"> a un</w:t>
      </w:r>
      <w:r w:rsidR="00512856" w:rsidRPr="006C5A3B">
        <w:rPr>
          <w:rFonts w:cstheme="minorHAnsi"/>
          <w:sz w:val="22"/>
          <w:szCs w:val="22"/>
          <w:lang w:val="es-ES"/>
        </w:rPr>
        <w:t xml:space="preserve"> centro urbano</w:t>
      </w:r>
      <w:r w:rsidR="00A51A0B" w:rsidRPr="006C5A3B">
        <w:rPr>
          <w:rFonts w:cstheme="minorHAnsi"/>
          <w:sz w:val="22"/>
          <w:szCs w:val="22"/>
          <w:lang w:val="es-ES"/>
        </w:rPr>
        <w:t xml:space="preserve"> </w:t>
      </w:r>
      <w:r w:rsidR="00512856" w:rsidRPr="006C5A3B">
        <w:rPr>
          <w:rFonts w:cstheme="minorHAnsi"/>
          <w:sz w:val="22"/>
          <w:szCs w:val="22"/>
          <w:lang w:val="es-ES"/>
        </w:rPr>
        <w:t>d</w:t>
      </w:r>
      <w:r w:rsidR="00A51A0B" w:rsidRPr="006C5A3B">
        <w:rPr>
          <w:rFonts w:cstheme="minorHAnsi"/>
          <w:sz w:val="22"/>
          <w:szCs w:val="22"/>
          <w:lang w:val="es-ES"/>
        </w:rPr>
        <w:t xml:space="preserve">el país X </w:t>
      </w:r>
      <w:r w:rsidR="00AA6517" w:rsidRPr="006C5A3B">
        <w:rPr>
          <w:rFonts w:cstheme="minorHAnsi"/>
          <w:sz w:val="22"/>
          <w:szCs w:val="22"/>
          <w:lang w:val="es-ES"/>
        </w:rPr>
        <w:t xml:space="preserve">impulsadas </w:t>
      </w:r>
      <w:r w:rsidR="00A51A0B" w:rsidRPr="006C5A3B">
        <w:rPr>
          <w:rFonts w:cstheme="minorHAnsi"/>
          <w:sz w:val="22"/>
          <w:szCs w:val="22"/>
          <w:lang w:val="es-ES"/>
        </w:rPr>
        <w:t xml:space="preserve">por los </w:t>
      </w:r>
      <w:r w:rsidR="00512856" w:rsidRPr="006C5A3B">
        <w:rPr>
          <w:rFonts w:cstheme="minorHAnsi"/>
          <w:sz w:val="22"/>
          <w:szCs w:val="22"/>
          <w:lang w:val="es-ES"/>
        </w:rPr>
        <w:t xml:space="preserve">enfrentamientos entre un grupo de rebeldes y las fuerzas nacionales </w:t>
      </w:r>
      <w:r w:rsidR="00A51A0B" w:rsidRPr="006C5A3B">
        <w:rPr>
          <w:rFonts w:cstheme="minorHAnsi"/>
          <w:sz w:val="22"/>
          <w:szCs w:val="22"/>
          <w:lang w:val="es-ES"/>
        </w:rPr>
        <w:t xml:space="preserve">en el país vecino Y. La ciudad, que </w:t>
      </w:r>
      <w:r w:rsidR="00512856" w:rsidRPr="006C5A3B">
        <w:rPr>
          <w:rFonts w:cstheme="minorHAnsi"/>
          <w:sz w:val="22"/>
          <w:szCs w:val="22"/>
          <w:lang w:val="es-ES"/>
        </w:rPr>
        <w:t>tiene alrededor de</w:t>
      </w:r>
      <w:r w:rsidR="00A51A0B" w:rsidRPr="006C5A3B">
        <w:rPr>
          <w:rFonts w:cstheme="minorHAnsi"/>
          <w:sz w:val="22"/>
          <w:szCs w:val="22"/>
          <w:lang w:val="es-ES"/>
        </w:rPr>
        <w:t xml:space="preserve"> 100</w:t>
      </w:r>
      <w:r w:rsidR="006154F9" w:rsidRPr="006C5A3B">
        <w:rPr>
          <w:rFonts w:cstheme="minorHAnsi"/>
          <w:sz w:val="22"/>
          <w:szCs w:val="22"/>
          <w:lang w:val="es-ES"/>
        </w:rPr>
        <w:t> </w:t>
      </w:r>
      <w:r w:rsidR="00A51A0B" w:rsidRPr="006C5A3B">
        <w:rPr>
          <w:rFonts w:cstheme="minorHAnsi"/>
          <w:sz w:val="22"/>
          <w:szCs w:val="22"/>
          <w:lang w:val="es-ES"/>
        </w:rPr>
        <w:t xml:space="preserve">000 habitantes, es un </w:t>
      </w:r>
      <w:r w:rsidR="005052D0" w:rsidRPr="006C5A3B">
        <w:rPr>
          <w:rFonts w:cstheme="minorHAnsi"/>
          <w:sz w:val="22"/>
          <w:szCs w:val="22"/>
          <w:lang w:val="es-ES"/>
        </w:rPr>
        <w:t xml:space="preserve">punto neurálgico para el comercio y la gestión administrativa </w:t>
      </w:r>
      <w:r w:rsidR="00E0057C" w:rsidRPr="006C5A3B">
        <w:rPr>
          <w:rFonts w:cstheme="minorHAnsi"/>
          <w:sz w:val="22"/>
          <w:szCs w:val="22"/>
          <w:lang w:val="es-ES"/>
        </w:rPr>
        <w:t>en</w:t>
      </w:r>
      <w:r w:rsidR="005052D0" w:rsidRPr="006C5A3B">
        <w:rPr>
          <w:rFonts w:cstheme="minorHAnsi"/>
          <w:sz w:val="22"/>
          <w:szCs w:val="22"/>
          <w:lang w:val="es-ES"/>
        </w:rPr>
        <w:t xml:space="preserve"> una zona de gran extensión </w:t>
      </w:r>
      <w:r w:rsidR="00512856" w:rsidRPr="006C5A3B">
        <w:rPr>
          <w:rFonts w:cstheme="minorHAnsi"/>
          <w:sz w:val="22"/>
          <w:szCs w:val="22"/>
          <w:lang w:val="es-ES"/>
        </w:rPr>
        <w:t>y posee</w:t>
      </w:r>
      <w:r w:rsidR="00A51A0B" w:rsidRPr="006C5A3B">
        <w:rPr>
          <w:rFonts w:cstheme="minorHAnsi"/>
          <w:sz w:val="22"/>
          <w:szCs w:val="22"/>
          <w:lang w:val="es-ES"/>
        </w:rPr>
        <w:t xml:space="preserve"> una próspera industria minera. </w:t>
      </w:r>
      <w:r w:rsidR="00AA6517" w:rsidRPr="006C5A3B">
        <w:rPr>
          <w:rFonts w:cstheme="minorHAnsi"/>
          <w:sz w:val="22"/>
          <w:szCs w:val="22"/>
          <w:lang w:val="es-ES"/>
        </w:rPr>
        <w:t xml:space="preserve">Ahora, con la llegada de </w:t>
      </w:r>
      <w:r w:rsidR="00E0057C" w:rsidRPr="006C5A3B">
        <w:rPr>
          <w:rFonts w:cstheme="minorHAnsi"/>
          <w:sz w:val="22"/>
          <w:szCs w:val="22"/>
          <w:lang w:val="es-ES"/>
        </w:rPr>
        <w:t>los refugiados</w:t>
      </w:r>
      <w:r w:rsidR="00AA6517" w:rsidRPr="006C5A3B">
        <w:rPr>
          <w:rFonts w:cstheme="minorHAnsi"/>
          <w:sz w:val="22"/>
          <w:szCs w:val="22"/>
          <w:lang w:val="es-ES"/>
        </w:rPr>
        <w:t xml:space="preserve"> y de las organizaciones de ayuda humanitaria, la población de esta ciudad asciende a </w:t>
      </w:r>
      <w:r w:rsidR="00A51A0B" w:rsidRPr="006C5A3B">
        <w:rPr>
          <w:rFonts w:cstheme="minorHAnsi"/>
          <w:sz w:val="22"/>
          <w:szCs w:val="22"/>
          <w:lang w:val="es-ES"/>
        </w:rPr>
        <w:t>casi un cuarto de millón</w:t>
      </w:r>
      <w:r w:rsidR="00AA6517" w:rsidRPr="006C5A3B">
        <w:rPr>
          <w:rFonts w:cstheme="minorHAnsi"/>
          <w:sz w:val="22"/>
          <w:szCs w:val="22"/>
          <w:lang w:val="es-ES"/>
        </w:rPr>
        <w:t xml:space="preserve"> de habitantes</w:t>
      </w:r>
      <w:r w:rsidR="00A51A0B" w:rsidRPr="006C5A3B">
        <w:rPr>
          <w:rFonts w:cstheme="minorHAnsi"/>
          <w:sz w:val="22"/>
          <w:szCs w:val="22"/>
          <w:lang w:val="es-ES"/>
        </w:rPr>
        <w:t>.</w:t>
      </w:r>
    </w:p>
    <w:p w14:paraId="4E608D77" w14:textId="1734C874" w:rsidR="00A51A0B" w:rsidRPr="006C5A3B" w:rsidRDefault="0024000F" w:rsidP="008D618B">
      <w:pPr>
        <w:spacing w:line="276" w:lineRule="auto"/>
        <w:jc w:val="both"/>
        <w:rPr>
          <w:rFonts w:cstheme="minorHAnsi"/>
          <w:sz w:val="22"/>
          <w:szCs w:val="22"/>
          <w:lang w:val="es-ES"/>
        </w:rPr>
      </w:pPr>
      <w:r w:rsidRPr="006C5A3B">
        <w:rPr>
          <w:rFonts w:cstheme="minorHAnsi"/>
          <w:sz w:val="22"/>
          <w:szCs w:val="22"/>
          <w:lang w:val="es-ES"/>
        </w:rPr>
        <w:t>La situación</w:t>
      </w:r>
      <w:r w:rsidR="00A51A0B" w:rsidRPr="006C5A3B">
        <w:rPr>
          <w:rFonts w:cstheme="minorHAnsi"/>
          <w:sz w:val="22"/>
          <w:szCs w:val="22"/>
          <w:lang w:val="es-ES"/>
        </w:rPr>
        <w:t xml:space="preserve"> de los refugiados que cruzan la frontera </w:t>
      </w:r>
      <w:r w:rsidRPr="006C5A3B">
        <w:rPr>
          <w:rFonts w:cstheme="minorHAnsi"/>
          <w:sz w:val="22"/>
          <w:szCs w:val="22"/>
          <w:lang w:val="es-ES"/>
        </w:rPr>
        <w:t xml:space="preserve">es </w:t>
      </w:r>
      <w:r w:rsidR="00A51A0B" w:rsidRPr="006C5A3B">
        <w:rPr>
          <w:rFonts w:cstheme="minorHAnsi"/>
          <w:sz w:val="22"/>
          <w:szCs w:val="22"/>
          <w:lang w:val="es-ES"/>
        </w:rPr>
        <w:t xml:space="preserve">precaria. </w:t>
      </w:r>
      <w:r w:rsidRPr="006C5A3B">
        <w:rPr>
          <w:rFonts w:cstheme="minorHAnsi"/>
          <w:sz w:val="22"/>
          <w:szCs w:val="22"/>
          <w:lang w:val="es-ES"/>
        </w:rPr>
        <w:t>Durante su huida, m</w:t>
      </w:r>
      <w:r w:rsidR="00A51A0B" w:rsidRPr="006C5A3B">
        <w:rPr>
          <w:rFonts w:cstheme="minorHAnsi"/>
          <w:sz w:val="22"/>
          <w:szCs w:val="22"/>
          <w:lang w:val="es-ES"/>
        </w:rPr>
        <w:t xml:space="preserve">uchos </w:t>
      </w:r>
      <w:r w:rsidRPr="006C5A3B">
        <w:rPr>
          <w:rFonts w:cstheme="minorHAnsi"/>
          <w:sz w:val="22"/>
          <w:szCs w:val="22"/>
          <w:lang w:val="es-ES"/>
        </w:rPr>
        <w:t>de ellos han sufrido heridas</w:t>
      </w:r>
      <w:r w:rsidR="00A51A0B" w:rsidRPr="006C5A3B">
        <w:rPr>
          <w:rFonts w:cstheme="minorHAnsi"/>
          <w:sz w:val="22"/>
          <w:szCs w:val="22"/>
          <w:lang w:val="es-ES"/>
        </w:rPr>
        <w:t xml:space="preserve"> y llegan con lesiones graves. Para empeorar las cosas, </w:t>
      </w:r>
      <w:r w:rsidR="001255B8" w:rsidRPr="006C5A3B">
        <w:rPr>
          <w:rFonts w:cstheme="minorHAnsi"/>
          <w:sz w:val="22"/>
          <w:szCs w:val="22"/>
          <w:lang w:val="es-ES"/>
        </w:rPr>
        <w:t>otros tantos</w:t>
      </w:r>
      <w:r w:rsidR="00A51A0B" w:rsidRPr="006C5A3B">
        <w:rPr>
          <w:rFonts w:cstheme="minorHAnsi"/>
          <w:sz w:val="22"/>
          <w:szCs w:val="22"/>
          <w:lang w:val="es-ES"/>
        </w:rPr>
        <w:t xml:space="preserve"> llevan más de dos años desplazados de su hogar debido a los </w:t>
      </w:r>
      <w:r w:rsidR="001255B8" w:rsidRPr="006C5A3B">
        <w:rPr>
          <w:rFonts w:cstheme="minorHAnsi"/>
          <w:sz w:val="22"/>
          <w:szCs w:val="22"/>
          <w:lang w:val="es-ES"/>
        </w:rPr>
        <w:t xml:space="preserve">enfrentamientos </w:t>
      </w:r>
      <w:r w:rsidR="00A51A0B" w:rsidRPr="006C5A3B">
        <w:rPr>
          <w:rFonts w:cstheme="minorHAnsi"/>
          <w:sz w:val="22"/>
          <w:szCs w:val="22"/>
          <w:lang w:val="es-ES"/>
        </w:rPr>
        <w:t xml:space="preserve">y han recibido poca ayuda, ya que </w:t>
      </w:r>
      <w:r w:rsidR="001255B8" w:rsidRPr="006C5A3B">
        <w:rPr>
          <w:rFonts w:cstheme="minorHAnsi"/>
          <w:sz w:val="22"/>
          <w:szCs w:val="22"/>
          <w:lang w:val="es-ES"/>
        </w:rPr>
        <w:t>acceder</w:t>
      </w:r>
      <w:r w:rsidR="00A51A0B" w:rsidRPr="006C5A3B">
        <w:rPr>
          <w:rFonts w:cstheme="minorHAnsi"/>
          <w:sz w:val="22"/>
          <w:szCs w:val="22"/>
          <w:lang w:val="es-ES"/>
        </w:rPr>
        <w:t xml:space="preserve"> a la zona </w:t>
      </w:r>
      <w:r w:rsidR="001255B8" w:rsidRPr="006C5A3B">
        <w:rPr>
          <w:rFonts w:cstheme="minorHAnsi"/>
          <w:sz w:val="22"/>
          <w:szCs w:val="22"/>
          <w:lang w:val="es-ES"/>
        </w:rPr>
        <w:t>no es nada fácil</w:t>
      </w:r>
      <w:r w:rsidR="00A51A0B" w:rsidRPr="006C5A3B">
        <w:rPr>
          <w:rFonts w:cstheme="minorHAnsi"/>
          <w:sz w:val="22"/>
          <w:szCs w:val="22"/>
          <w:lang w:val="es-ES"/>
        </w:rPr>
        <w:t xml:space="preserve">. </w:t>
      </w:r>
      <w:r w:rsidR="001255B8" w:rsidRPr="006C5A3B">
        <w:rPr>
          <w:rFonts w:cstheme="minorHAnsi"/>
          <w:sz w:val="22"/>
          <w:szCs w:val="22"/>
          <w:lang w:val="es-ES"/>
        </w:rPr>
        <w:t>El viaje, largo y difícil,</w:t>
      </w:r>
      <w:r w:rsidR="00A51A0B" w:rsidRPr="006C5A3B">
        <w:rPr>
          <w:rFonts w:cstheme="minorHAnsi"/>
          <w:sz w:val="22"/>
          <w:szCs w:val="22"/>
          <w:lang w:val="es-ES"/>
        </w:rPr>
        <w:t xml:space="preserve"> ha sido demasiado para muchos de ellos que ya </w:t>
      </w:r>
      <w:r w:rsidR="001255B8" w:rsidRPr="006C5A3B">
        <w:rPr>
          <w:rFonts w:cstheme="minorHAnsi"/>
          <w:sz w:val="22"/>
          <w:szCs w:val="22"/>
          <w:lang w:val="es-ES"/>
        </w:rPr>
        <w:t>presentaban un cuadro</w:t>
      </w:r>
      <w:r w:rsidR="00A51A0B" w:rsidRPr="006C5A3B">
        <w:rPr>
          <w:rFonts w:cstheme="minorHAnsi"/>
          <w:sz w:val="22"/>
          <w:szCs w:val="22"/>
          <w:lang w:val="es-ES"/>
        </w:rPr>
        <w:t xml:space="preserve"> de debilidad y, en muchos casos, </w:t>
      </w:r>
      <w:r w:rsidR="001255B8" w:rsidRPr="006C5A3B">
        <w:rPr>
          <w:rFonts w:cstheme="minorHAnsi"/>
          <w:sz w:val="22"/>
          <w:szCs w:val="22"/>
          <w:lang w:val="es-ES"/>
        </w:rPr>
        <w:t xml:space="preserve">padecían </w:t>
      </w:r>
      <w:r w:rsidR="00A51A0B" w:rsidRPr="006C5A3B">
        <w:rPr>
          <w:rFonts w:cstheme="minorHAnsi"/>
          <w:sz w:val="22"/>
          <w:szCs w:val="22"/>
          <w:lang w:val="es-ES"/>
        </w:rPr>
        <w:t xml:space="preserve">malnutrición crónica. </w:t>
      </w:r>
      <w:r w:rsidR="001255B8" w:rsidRPr="006C5A3B">
        <w:rPr>
          <w:rFonts w:cstheme="minorHAnsi"/>
          <w:sz w:val="22"/>
          <w:szCs w:val="22"/>
          <w:lang w:val="es-ES"/>
        </w:rPr>
        <w:t xml:space="preserve">Los hospitales de campaña y los centros de tránsito siguen proporcionando atención médica de emergencia, </w:t>
      </w:r>
      <w:r w:rsidR="00A51A0B" w:rsidRPr="006C5A3B">
        <w:rPr>
          <w:rFonts w:cstheme="minorHAnsi"/>
          <w:sz w:val="22"/>
          <w:szCs w:val="22"/>
          <w:lang w:val="es-ES"/>
        </w:rPr>
        <w:t>pero, una vez más, el personal está desbordado y la capacidad es insuficiente.</w:t>
      </w:r>
    </w:p>
    <w:p w14:paraId="691FDF27" w14:textId="72FB48CC" w:rsidR="00A51A0B" w:rsidRPr="006C5A3B" w:rsidRDefault="00A51A0B" w:rsidP="008D618B">
      <w:pPr>
        <w:spacing w:line="276" w:lineRule="auto"/>
        <w:jc w:val="both"/>
        <w:rPr>
          <w:rFonts w:cstheme="minorHAnsi"/>
          <w:sz w:val="22"/>
          <w:szCs w:val="22"/>
          <w:lang w:val="es-ES"/>
        </w:rPr>
      </w:pPr>
      <w:r w:rsidRPr="006C5A3B">
        <w:rPr>
          <w:rFonts w:cstheme="minorHAnsi"/>
          <w:sz w:val="22"/>
          <w:szCs w:val="22"/>
          <w:lang w:val="es-ES"/>
        </w:rPr>
        <w:t xml:space="preserve">La capacidad para </w:t>
      </w:r>
      <w:r w:rsidR="003E5A7A" w:rsidRPr="006C5A3B">
        <w:rPr>
          <w:rFonts w:cstheme="minorHAnsi"/>
          <w:sz w:val="22"/>
          <w:szCs w:val="22"/>
          <w:lang w:val="es-ES"/>
        </w:rPr>
        <w:t>recibir a quienes acaban de llegar</w:t>
      </w:r>
      <w:r w:rsidRPr="006C5A3B">
        <w:rPr>
          <w:rFonts w:cstheme="minorHAnsi"/>
          <w:sz w:val="22"/>
          <w:szCs w:val="22"/>
          <w:lang w:val="es-ES"/>
        </w:rPr>
        <w:t xml:space="preserve"> está </w:t>
      </w:r>
      <w:r w:rsidR="003E5A7A" w:rsidRPr="006C5A3B">
        <w:rPr>
          <w:rFonts w:cstheme="minorHAnsi"/>
          <w:sz w:val="22"/>
          <w:szCs w:val="22"/>
          <w:lang w:val="es-ES"/>
        </w:rPr>
        <w:t xml:space="preserve">al borde del colapso </w:t>
      </w:r>
      <w:r w:rsidRPr="006C5A3B">
        <w:rPr>
          <w:rFonts w:cstheme="minorHAnsi"/>
          <w:sz w:val="22"/>
          <w:szCs w:val="22"/>
          <w:lang w:val="es-ES"/>
        </w:rPr>
        <w:t xml:space="preserve">y la gente se </w:t>
      </w:r>
      <w:r w:rsidR="003E5A7A" w:rsidRPr="006C5A3B">
        <w:rPr>
          <w:rFonts w:cstheme="minorHAnsi"/>
          <w:sz w:val="22"/>
          <w:szCs w:val="22"/>
          <w:lang w:val="es-ES"/>
        </w:rPr>
        <w:t>agolpa para subir a los</w:t>
      </w:r>
      <w:r w:rsidRPr="006C5A3B">
        <w:rPr>
          <w:rFonts w:cstheme="minorHAnsi"/>
          <w:sz w:val="22"/>
          <w:szCs w:val="22"/>
          <w:lang w:val="es-ES"/>
        </w:rPr>
        <w:t xml:space="preserve"> transporte</w:t>
      </w:r>
      <w:r w:rsidR="003E5A7A" w:rsidRPr="006C5A3B">
        <w:rPr>
          <w:rFonts w:cstheme="minorHAnsi"/>
          <w:sz w:val="22"/>
          <w:szCs w:val="22"/>
          <w:lang w:val="es-ES"/>
        </w:rPr>
        <w:t>s</w:t>
      </w:r>
      <w:r w:rsidRPr="006C5A3B">
        <w:rPr>
          <w:rFonts w:cstheme="minorHAnsi"/>
          <w:sz w:val="22"/>
          <w:szCs w:val="22"/>
          <w:lang w:val="es-ES"/>
        </w:rPr>
        <w:t xml:space="preserve"> en los centros de tránsito. Como </w:t>
      </w:r>
      <w:r w:rsidR="003E5A7A" w:rsidRPr="006C5A3B">
        <w:rPr>
          <w:rFonts w:cstheme="minorHAnsi"/>
          <w:sz w:val="22"/>
          <w:szCs w:val="22"/>
          <w:lang w:val="es-ES"/>
        </w:rPr>
        <w:t>consecuencia</w:t>
      </w:r>
      <w:r w:rsidRPr="006C5A3B">
        <w:rPr>
          <w:rFonts w:cstheme="minorHAnsi"/>
          <w:sz w:val="22"/>
          <w:szCs w:val="22"/>
          <w:lang w:val="es-ES"/>
        </w:rPr>
        <w:t>, ha sido imposible registrar a todos los recién llegados y algunos de los que han sido registrados se han marchado</w:t>
      </w:r>
      <w:r w:rsidR="003E5A7A" w:rsidRPr="006C5A3B">
        <w:rPr>
          <w:rFonts w:cstheme="minorHAnsi"/>
          <w:sz w:val="22"/>
          <w:szCs w:val="22"/>
          <w:lang w:val="es-ES"/>
        </w:rPr>
        <w:t xml:space="preserve"> y nadie sabe con exactitud</w:t>
      </w:r>
      <w:r w:rsidRPr="006C5A3B">
        <w:rPr>
          <w:rFonts w:cstheme="minorHAnsi"/>
          <w:sz w:val="22"/>
          <w:szCs w:val="22"/>
          <w:lang w:val="es-ES"/>
        </w:rPr>
        <w:t xml:space="preserve"> adónde.</w:t>
      </w:r>
    </w:p>
    <w:p w14:paraId="416E3D89" w14:textId="288092CB" w:rsidR="00C9572D" w:rsidRPr="006C5A3B" w:rsidRDefault="00170C88" w:rsidP="006C5A3B">
      <w:pPr>
        <w:spacing w:line="276" w:lineRule="auto"/>
        <w:jc w:val="both"/>
        <w:rPr>
          <w:rFonts w:cstheme="minorHAnsi"/>
          <w:sz w:val="22"/>
          <w:szCs w:val="22"/>
          <w:lang w:val="es-ES"/>
        </w:rPr>
      </w:pPr>
      <w:r w:rsidRPr="006C5A3B">
        <w:rPr>
          <w:rFonts w:cstheme="minorHAnsi"/>
          <w:sz w:val="22"/>
          <w:szCs w:val="22"/>
          <w:lang w:val="es-ES"/>
        </w:rPr>
        <w:t>Existen</w:t>
      </w:r>
      <w:r w:rsidR="00A51A0B" w:rsidRPr="006C5A3B">
        <w:rPr>
          <w:rFonts w:cstheme="minorHAnsi"/>
          <w:sz w:val="22"/>
          <w:szCs w:val="22"/>
          <w:lang w:val="es-ES"/>
        </w:rPr>
        <w:t xml:space="preserve"> informes </w:t>
      </w:r>
      <w:r w:rsidRPr="006C5A3B">
        <w:rPr>
          <w:rFonts w:cstheme="minorHAnsi"/>
          <w:sz w:val="22"/>
          <w:szCs w:val="22"/>
          <w:lang w:val="es-ES"/>
        </w:rPr>
        <w:t>que indican que grupos rebeldes han secuestrado</w:t>
      </w:r>
      <w:r w:rsidR="00A51A0B" w:rsidRPr="006C5A3B">
        <w:rPr>
          <w:rFonts w:cstheme="minorHAnsi"/>
          <w:sz w:val="22"/>
          <w:szCs w:val="22"/>
          <w:lang w:val="es-ES"/>
        </w:rPr>
        <w:t xml:space="preserve"> niños</w:t>
      </w:r>
      <w:r w:rsidR="008D618B" w:rsidRPr="006C5A3B">
        <w:rPr>
          <w:rFonts w:cstheme="minorHAnsi"/>
          <w:sz w:val="22"/>
          <w:szCs w:val="22"/>
          <w:lang w:val="es-ES"/>
        </w:rPr>
        <w:t xml:space="preserve"> y niñas</w:t>
      </w:r>
      <w:r w:rsidRPr="006C5A3B">
        <w:rPr>
          <w:rFonts w:cstheme="minorHAnsi"/>
          <w:sz w:val="22"/>
          <w:szCs w:val="22"/>
          <w:lang w:val="es-ES"/>
        </w:rPr>
        <w:t xml:space="preserve"> </w:t>
      </w:r>
      <w:r w:rsidR="00A51A0B" w:rsidRPr="006C5A3B">
        <w:rPr>
          <w:rFonts w:cstheme="minorHAnsi"/>
          <w:sz w:val="22"/>
          <w:szCs w:val="22"/>
          <w:lang w:val="es-ES"/>
        </w:rPr>
        <w:t>en la zona Y.</w:t>
      </w:r>
    </w:p>
    <w:p w14:paraId="0000000E" w14:textId="01CE2B96" w:rsidR="00AC014E" w:rsidRPr="00B43617" w:rsidRDefault="00000000" w:rsidP="00B43617">
      <w:pPr>
        <w:rPr>
          <w:b/>
          <w:bCs/>
          <w:color w:val="405D78" w:themeColor="accent1"/>
          <w:sz w:val="36"/>
          <w:szCs w:val="36"/>
          <w:lang w:val="es-ES"/>
        </w:rPr>
      </w:pPr>
      <w:r w:rsidRPr="00B43617">
        <w:rPr>
          <w:b/>
          <w:bCs/>
          <w:color w:val="405D78" w:themeColor="accent1"/>
          <w:sz w:val="36"/>
          <w:szCs w:val="36"/>
          <w:lang w:val="es-ES"/>
        </w:rPr>
        <w:t>Cas</w:t>
      </w:r>
      <w:r w:rsidR="00A51A0B" w:rsidRPr="00B43617">
        <w:rPr>
          <w:b/>
          <w:bCs/>
          <w:color w:val="405D78" w:themeColor="accent1"/>
          <w:sz w:val="36"/>
          <w:szCs w:val="36"/>
          <w:lang w:val="es-ES"/>
        </w:rPr>
        <w:t xml:space="preserve">o </w:t>
      </w:r>
      <w:r w:rsidR="000300A0" w:rsidRPr="00B43617">
        <w:rPr>
          <w:b/>
          <w:bCs/>
          <w:color w:val="405D78" w:themeColor="accent1"/>
          <w:sz w:val="36"/>
          <w:szCs w:val="36"/>
          <w:lang w:val="es-ES"/>
        </w:rPr>
        <w:t>práctico</w:t>
      </w:r>
      <w:r w:rsidRPr="00B43617">
        <w:rPr>
          <w:b/>
          <w:bCs/>
          <w:color w:val="405D78" w:themeColor="accent1"/>
          <w:sz w:val="36"/>
          <w:szCs w:val="36"/>
          <w:lang w:val="es-ES"/>
        </w:rPr>
        <w:t xml:space="preserve"> 3</w:t>
      </w:r>
    </w:p>
    <w:p w14:paraId="6C64A26B" w14:textId="1F6ECE85" w:rsidR="00A51A0B" w:rsidRPr="006C5A3B" w:rsidRDefault="005A68BC" w:rsidP="008D618B">
      <w:pPr>
        <w:spacing w:line="240" w:lineRule="auto"/>
        <w:jc w:val="both"/>
        <w:rPr>
          <w:rFonts w:cstheme="minorHAnsi"/>
          <w:sz w:val="22"/>
          <w:szCs w:val="22"/>
          <w:lang w:val="es-ES"/>
        </w:rPr>
      </w:pPr>
      <w:r w:rsidRPr="006C5A3B">
        <w:rPr>
          <w:rFonts w:cstheme="minorHAnsi"/>
          <w:sz w:val="22"/>
          <w:szCs w:val="22"/>
          <w:lang w:val="es-ES"/>
        </w:rPr>
        <w:t>Varias regiones al</w:t>
      </w:r>
      <w:r w:rsidR="00A51A0B" w:rsidRPr="006C5A3B">
        <w:rPr>
          <w:rFonts w:cstheme="minorHAnsi"/>
          <w:sz w:val="22"/>
          <w:szCs w:val="22"/>
          <w:lang w:val="es-ES"/>
        </w:rPr>
        <w:t xml:space="preserve"> sur del país X se han visto afectadas por un prolongado conflicto armado entre grupos armados de la oposición y las fuerzas gubernamentales, lo que ha provocado movimientos esporádicos de </w:t>
      </w:r>
      <w:r w:rsidRPr="006C5A3B">
        <w:rPr>
          <w:rFonts w:cstheme="minorHAnsi"/>
          <w:sz w:val="22"/>
          <w:szCs w:val="22"/>
          <w:lang w:val="es-ES"/>
        </w:rPr>
        <w:t xml:space="preserve">la </w:t>
      </w:r>
      <w:r w:rsidR="00A51A0B" w:rsidRPr="006C5A3B">
        <w:rPr>
          <w:rFonts w:cstheme="minorHAnsi"/>
          <w:sz w:val="22"/>
          <w:szCs w:val="22"/>
          <w:lang w:val="es-ES"/>
        </w:rPr>
        <w:t xml:space="preserve">población. Hasta </w:t>
      </w:r>
      <w:r w:rsidRPr="006C5A3B">
        <w:rPr>
          <w:rFonts w:cstheme="minorHAnsi"/>
          <w:sz w:val="22"/>
          <w:szCs w:val="22"/>
          <w:lang w:val="es-ES"/>
        </w:rPr>
        <w:t>el momento</w:t>
      </w:r>
      <w:r w:rsidR="00A51A0B" w:rsidRPr="006C5A3B">
        <w:rPr>
          <w:rFonts w:cstheme="minorHAnsi"/>
          <w:sz w:val="22"/>
          <w:szCs w:val="22"/>
          <w:lang w:val="es-ES"/>
        </w:rPr>
        <w:t xml:space="preserve">, </w:t>
      </w:r>
      <w:r w:rsidRPr="006C5A3B">
        <w:rPr>
          <w:rFonts w:cstheme="minorHAnsi"/>
          <w:sz w:val="22"/>
          <w:szCs w:val="22"/>
          <w:lang w:val="es-ES"/>
        </w:rPr>
        <w:t xml:space="preserve">dichos </w:t>
      </w:r>
      <w:r w:rsidR="00A51A0B" w:rsidRPr="006C5A3B">
        <w:rPr>
          <w:rFonts w:cstheme="minorHAnsi"/>
          <w:sz w:val="22"/>
          <w:szCs w:val="22"/>
          <w:lang w:val="es-ES"/>
        </w:rPr>
        <w:t>movimientos se han producido en gran medida dentro del país X, y solo un número reducido de personas ha cruzado la frontera con el país vecino Y. Los</w:t>
      </w:r>
      <w:r w:rsidRPr="006C5A3B">
        <w:rPr>
          <w:rFonts w:cstheme="minorHAnsi"/>
          <w:sz w:val="22"/>
          <w:szCs w:val="22"/>
          <w:lang w:val="es-ES"/>
        </w:rPr>
        <w:t xml:space="preserve"> últimos</w:t>
      </w:r>
      <w:r w:rsidR="00A51A0B" w:rsidRPr="006C5A3B">
        <w:rPr>
          <w:rFonts w:cstheme="minorHAnsi"/>
          <w:sz w:val="22"/>
          <w:szCs w:val="22"/>
          <w:lang w:val="es-ES"/>
        </w:rPr>
        <w:t xml:space="preserve"> movimientos</w:t>
      </w:r>
      <w:r w:rsidRPr="006C5A3B">
        <w:rPr>
          <w:rFonts w:cstheme="minorHAnsi"/>
          <w:sz w:val="22"/>
          <w:szCs w:val="22"/>
          <w:lang w:val="es-ES"/>
        </w:rPr>
        <w:t xml:space="preserve"> que se registraron tienen como protagonistas</w:t>
      </w:r>
      <w:r w:rsidR="00A51A0B" w:rsidRPr="006C5A3B">
        <w:rPr>
          <w:rFonts w:cstheme="minorHAnsi"/>
          <w:sz w:val="22"/>
          <w:szCs w:val="22"/>
          <w:lang w:val="es-ES"/>
        </w:rPr>
        <w:t xml:space="preserve"> a varios miles de personas, principalmente mujeres y niños/niñas (</w:t>
      </w:r>
      <w:r w:rsidRPr="006C5A3B">
        <w:rPr>
          <w:rFonts w:cstheme="minorHAnsi"/>
          <w:sz w:val="22"/>
          <w:szCs w:val="22"/>
          <w:lang w:val="es-ES"/>
        </w:rPr>
        <w:t>muchos</w:t>
      </w:r>
      <w:r w:rsidR="00A51A0B" w:rsidRPr="006C5A3B">
        <w:rPr>
          <w:rFonts w:cstheme="minorHAnsi"/>
          <w:sz w:val="22"/>
          <w:szCs w:val="22"/>
          <w:lang w:val="es-ES"/>
        </w:rPr>
        <w:t xml:space="preserve"> hombres</w:t>
      </w:r>
      <w:r w:rsidRPr="006C5A3B">
        <w:rPr>
          <w:rFonts w:cstheme="minorHAnsi"/>
          <w:sz w:val="22"/>
          <w:szCs w:val="22"/>
          <w:lang w:val="es-ES"/>
        </w:rPr>
        <w:t xml:space="preserve"> se quedaron</w:t>
      </w:r>
      <w:r w:rsidR="00A51A0B" w:rsidRPr="006C5A3B">
        <w:rPr>
          <w:rFonts w:cstheme="minorHAnsi"/>
          <w:sz w:val="22"/>
          <w:szCs w:val="22"/>
          <w:lang w:val="es-ES"/>
        </w:rPr>
        <w:t xml:space="preserve"> en </w:t>
      </w:r>
      <w:r w:rsidR="002E05E5" w:rsidRPr="006C5A3B">
        <w:rPr>
          <w:rFonts w:cstheme="minorHAnsi"/>
          <w:sz w:val="22"/>
          <w:szCs w:val="22"/>
          <w:lang w:val="es-ES"/>
        </w:rPr>
        <w:t xml:space="preserve">el </w:t>
      </w:r>
      <w:r w:rsidR="00A51A0B" w:rsidRPr="006C5A3B">
        <w:rPr>
          <w:rFonts w:cstheme="minorHAnsi"/>
          <w:sz w:val="22"/>
          <w:szCs w:val="22"/>
          <w:lang w:val="es-ES"/>
        </w:rPr>
        <w:t xml:space="preserve">hogar para cuidar </w:t>
      </w:r>
      <w:r w:rsidR="002E05E5" w:rsidRPr="006C5A3B">
        <w:rPr>
          <w:rFonts w:cstheme="minorHAnsi"/>
          <w:sz w:val="22"/>
          <w:szCs w:val="22"/>
          <w:lang w:val="es-ES"/>
        </w:rPr>
        <w:t>la</w:t>
      </w:r>
      <w:r w:rsidR="00A51A0B" w:rsidRPr="006C5A3B">
        <w:rPr>
          <w:rFonts w:cstheme="minorHAnsi"/>
          <w:sz w:val="22"/>
          <w:szCs w:val="22"/>
          <w:lang w:val="es-ES"/>
        </w:rPr>
        <w:t xml:space="preserve"> propiedad y </w:t>
      </w:r>
      <w:r w:rsidR="002E05E5" w:rsidRPr="006C5A3B">
        <w:rPr>
          <w:rFonts w:cstheme="minorHAnsi"/>
          <w:sz w:val="22"/>
          <w:szCs w:val="22"/>
          <w:lang w:val="es-ES"/>
        </w:rPr>
        <w:t xml:space="preserve">los </w:t>
      </w:r>
      <w:r w:rsidR="00A51A0B" w:rsidRPr="006C5A3B">
        <w:rPr>
          <w:rFonts w:cstheme="minorHAnsi"/>
          <w:sz w:val="22"/>
          <w:szCs w:val="22"/>
          <w:lang w:val="es-ES"/>
        </w:rPr>
        <w:t>animales</w:t>
      </w:r>
      <w:r w:rsidR="00CB2D51" w:rsidRPr="006C5A3B">
        <w:rPr>
          <w:rFonts w:cstheme="minorHAnsi"/>
          <w:sz w:val="22"/>
          <w:szCs w:val="22"/>
          <w:lang w:val="es-ES"/>
        </w:rPr>
        <w:t>;</w:t>
      </w:r>
      <w:r w:rsidR="00A51A0B" w:rsidRPr="006C5A3B">
        <w:rPr>
          <w:rFonts w:cstheme="minorHAnsi"/>
          <w:sz w:val="22"/>
          <w:szCs w:val="22"/>
          <w:lang w:val="es-ES"/>
        </w:rPr>
        <w:t xml:space="preserve"> </w:t>
      </w:r>
      <w:r w:rsidR="002E05E5" w:rsidRPr="006C5A3B">
        <w:rPr>
          <w:rFonts w:cstheme="minorHAnsi"/>
          <w:sz w:val="22"/>
          <w:szCs w:val="22"/>
          <w:lang w:val="es-ES"/>
        </w:rPr>
        <w:t>otros se unieron</w:t>
      </w:r>
      <w:r w:rsidR="00A51A0B" w:rsidRPr="006C5A3B">
        <w:rPr>
          <w:rFonts w:cstheme="minorHAnsi"/>
          <w:sz w:val="22"/>
          <w:szCs w:val="22"/>
          <w:lang w:val="es-ES"/>
        </w:rPr>
        <w:t xml:space="preserve"> a las fuerzas armadas o a grupos armados) y, aunque inicialmente los desplazados se alojaban con familiares en comunidades vecinas, en los últimos meses han comenzado a surgir varios campamentos</w:t>
      </w:r>
      <w:r w:rsidR="002E05E5" w:rsidRPr="006C5A3B">
        <w:rPr>
          <w:rFonts w:cstheme="minorHAnsi"/>
          <w:sz w:val="22"/>
          <w:szCs w:val="22"/>
          <w:lang w:val="es-ES"/>
        </w:rPr>
        <w:t>.</w:t>
      </w:r>
      <w:r w:rsidR="00A51A0B" w:rsidRPr="006C5A3B">
        <w:rPr>
          <w:rFonts w:cstheme="minorHAnsi"/>
          <w:sz w:val="22"/>
          <w:szCs w:val="22"/>
          <w:lang w:val="es-ES"/>
        </w:rPr>
        <w:t xml:space="preserve"> </w:t>
      </w:r>
      <w:r w:rsidR="002E05E5" w:rsidRPr="006C5A3B">
        <w:rPr>
          <w:rFonts w:cstheme="minorHAnsi"/>
          <w:sz w:val="22"/>
          <w:szCs w:val="22"/>
          <w:lang w:val="es-ES"/>
        </w:rPr>
        <w:t>L</w:t>
      </w:r>
      <w:r w:rsidR="00A51A0B" w:rsidRPr="006C5A3B">
        <w:rPr>
          <w:rFonts w:cstheme="minorHAnsi"/>
          <w:sz w:val="22"/>
          <w:szCs w:val="22"/>
          <w:lang w:val="es-ES"/>
        </w:rPr>
        <w:t>os más grandes cuentan ahora con el apoyo de la comunidad internacional. Las evaluaciones iniciales de los aproximadamente 50</w:t>
      </w:r>
      <w:r w:rsidR="00C95E30" w:rsidRPr="006C5A3B">
        <w:rPr>
          <w:rFonts w:cstheme="minorHAnsi"/>
          <w:sz w:val="22"/>
          <w:szCs w:val="22"/>
          <w:lang w:val="es-ES"/>
        </w:rPr>
        <w:t> </w:t>
      </w:r>
      <w:r w:rsidR="00A51A0B" w:rsidRPr="006C5A3B">
        <w:rPr>
          <w:rFonts w:cstheme="minorHAnsi"/>
          <w:sz w:val="22"/>
          <w:szCs w:val="22"/>
          <w:lang w:val="es-ES"/>
        </w:rPr>
        <w:t xml:space="preserve">000 desplazados internos que se encuentran en los campamentos indican que muchos niños y niñas están separados de su familia, y que es probable que algunos de ellos hayan sido reclutados por las </w:t>
      </w:r>
      <w:proofErr w:type="gramStart"/>
      <w:r w:rsidR="00A51A0B" w:rsidRPr="006C5A3B">
        <w:rPr>
          <w:rFonts w:cstheme="minorHAnsi"/>
          <w:sz w:val="22"/>
          <w:szCs w:val="22"/>
          <w:lang w:val="es-ES"/>
        </w:rPr>
        <w:t>fuerzas armadas y los grupos armados</w:t>
      </w:r>
      <w:proofErr w:type="gramEnd"/>
      <w:r w:rsidR="00A51A0B" w:rsidRPr="006C5A3B">
        <w:rPr>
          <w:rFonts w:cstheme="minorHAnsi"/>
          <w:sz w:val="22"/>
          <w:szCs w:val="22"/>
          <w:lang w:val="es-ES"/>
        </w:rPr>
        <w:t xml:space="preserve">, mientras que otros han sido secuestrados durante </w:t>
      </w:r>
      <w:r w:rsidR="002E05E5" w:rsidRPr="006C5A3B">
        <w:rPr>
          <w:rFonts w:cstheme="minorHAnsi"/>
          <w:sz w:val="22"/>
          <w:szCs w:val="22"/>
          <w:lang w:val="es-ES"/>
        </w:rPr>
        <w:t>los ataques armados</w:t>
      </w:r>
      <w:r w:rsidR="00A51A0B" w:rsidRPr="006C5A3B">
        <w:rPr>
          <w:rFonts w:cstheme="minorHAnsi"/>
          <w:sz w:val="22"/>
          <w:szCs w:val="22"/>
          <w:lang w:val="es-ES"/>
        </w:rPr>
        <w:t>, incluso en los campamentos de desplazados internos.</w:t>
      </w:r>
    </w:p>
    <w:p w14:paraId="64F80B49" w14:textId="6F04951B" w:rsidR="00A51A0B" w:rsidRPr="006C5A3B" w:rsidRDefault="00A51A0B">
      <w:pPr>
        <w:spacing w:line="240" w:lineRule="auto"/>
        <w:jc w:val="both"/>
        <w:rPr>
          <w:rFonts w:cstheme="minorHAnsi"/>
          <w:sz w:val="22"/>
          <w:szCs w:val="22"/>
          <w:lang w:val="es-ES"/>
        </w:rPr>
      </w:pPr>
      <w:r w:rsidRPr="006C5A3B">
        <w:rPr>
          <w:rFonts w:cstheme="minorHAnsi"/>
          <w:sz w:val="22"/>
          <w:szCs w:val="22"/>
          <w:lang w:val="es-ES"/>
        </w:rPr>
        <w:t>L</w:t>
      </w:r>
      <w:r w:rsidR="002E05E5" w:rsidRPr="006C5A3B">
        <w:rPr>
          <w:rFonts w:cstheme="minorHAnsi"/>
          <w:sz w:val="22"/>
          <w:szCs w:val="22"/>
          <w:lang w:val="es-ES"/>
        </w:rPr>
        <w:t>as personas refugiadas</w:t>
      </w:r>
      <w:r w:rsidRPr="006C5A3B">
        <w:rPr>
          <w:rFonts w:cstheme="minorHAnsi"/>
          <w:sz w:val="22"/>
          <w:szCs w:val="22"/>
          <w:lang w:val="es-ES"/>
        </w:rPr>
        <w:t xml:space="preserve"> entraron </w:t>
      </w:r>
      <w:r w:rsidR="002E05E5" w:rsidRPr="006C5A3B">
        <w:rPr>
          <w:rFonts w:cstheme="minorHAnsi"/>
          <w:sz w:val="22"/>
          <w:szCs w:val="22"/>
          <w:lang w:val="es-ES"/>
        </w:rPr>
        <w:t>al</w:t>
      </w:r>
      <w:r w:rsidRPr="006C5A3B">
        <w:rPr>
          <w:rFonts w:cstheme="minorHAnsi"/>
          <w:sz w:val="22"/>
          <w:szCs w:val="22"/>
          <w:lang w:val="es-ES"/>
        </w:rPr>
        <w:t xml:space="preserve"> país Y</w:t>
      </w:r>
      <w:r w:rsidR="002E05E5" w:rsidRPr="006C5A3B">
        <w:rPr>
          <w:rFonts w:cstheme="minorHAnsi"/>
          <w:sz w:val="22"/>
          <w:szCs w:val="22"/>
          <w:lang w:val="es-ES"/>
        </w:rPr>
        <w:t xml:space="preserve"> por</w:t>
      </w:r>
      <w:r w:rsidRPr="006C5A3B">
        <w:rPr>
          <w:rFonts w:cstheme="minorHAnsi"/>
          <w:sz w:val="22"/>
          <w:szCs w:val="22"/>
          <w:lang w:val="es-ES"/>
        </w:rPr>
        <w:t xml:space="preserve"> dos cruce</w:t>
      </w:r>
      <w:r w:rsidR="002E05E5" w:rsidRPr="006C5A3B">
        <w:rPr>
          <w:rFonts w:cstheme="minorHAnsi"/>
          <w:sz w:val="22"/>
          <w:szCs w:val="22"/>
          <w:lang w:val="es-ES"/>
        </w:rPr>
        <w:t>s</w:t>
      </w:r>
      <w:r w:rsidRPr="006C5A3B">
        <w:rPr>
          <w:rFonts w:cstheme="minorHAnsi"/>
          <w:sz w:val="22"/>
          <w:szCs w:val="22"/>
          <w:lang w:val="es-ES"/>
        </w:rPr>
        <w:t xml:space="preserve"> principales y permanecieron en un campamento de tránsito durante unos días. A continuación, fueron </w:t>
      </w:r>
      <w:r w:rsidR="00CB2D51" w:rsidRPr="006C5A3B">
        <w:rPr>
          <w:rFonts w:cstheme="minorHAnsi"/>
          <w:sz w:val="22"/>
          <w:szCs w:val="22"/>
          <w:lang w:val="es-ES"/>
        </w:rPr>
        <w:t xml:space="preserve">trasladadas </w:t>
      </w:r>
      <w:r w:rsidRPr="006C5A3B">
        <w:rPr>
          <w:rFonts w:cstheme="minorHAnsi"/>
          <w:sz w:val="22"/>
          <w:szCs w:val="22"/>
          <w:lang w:val="es-ES"/>
        </w:rPr>
        <w:t>a un campamento de refugiados que</w:t>
      </w:r>
      <w:r w:rsidR="002E05E5" w:rsidRPr="006C5A3B">
        <w:rPr>
          <w:rFonts w:cstheme="minorHAnsi"/>
          <w:sz w:val="22"/>
          <w:szCs w:val="22"/>
          <w:lang w:val="es-ES"/>
        </w:rPr>
        <w:t xml:space="preserve">, en la actualidad, </w:t>
      </w:r>
      <w:r w:rsidRPr="006C5A3B">
        <w:rPr>
          <w:rFonts w:cstheme="minorHAnsi"/>
          <w:sz w:val="22"/>
          <w:szCs w:val="22"/>
          <w:lang w:val="es-ES"/>
        </w:rPr>
        <w:t>alberga a unas 13</w:t>
      </w:r>
      <w:r w:rsidR="00C95E30" w:rsidRPr="006C5A3B">
        <w:rPr>
          <w:rFonts w:cstheme="minorHAnsi"/>
          <w:sz w:val="22"/>
          <w:szCs w:val="22"/>
          <w:lang w:val="es-ES"/>
        </w:rPr>
        <w:t> </w:t>
      </w:r>
      <w:r w:rsidRPr="006C5A3B">
        <w:rPr>
          <w:rFonts w:cstheme="minorHAnsi"/>
          <w:sz w:val="22"/>
          <w:szCs w:val="22"/>
          <w:lang w:val="es-ES"/>
        </w:rPr>
        <w:t>000 personas.</w:t>
      </w:r>
    </w:p>
    <w:sectPr w:rsidR="00A51A0B" w:rsidRPr="006C5A3B">
      <w:headerReference w:type="default" r:id="rId8"/>
      <w:footerReference w:type="even" r:id="rId9"/>
      <w:footerReference w:type="default" r:id="rId10"/>
      <w:pgSz w:w="11906" w:h="16838"/>
      <w:pgMar w:top="720" w:right="720" w:bottom="720" w:left="72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AFA66" w14:textId="77777777" w:rsidR="001C2F03" w:rsidRDefault="001C2F03">
      <w:pPr>
        <w:spacing w:after="0" w:line="240" w:lineRule="auto"/>
      </w:pPr>
      <w:r>
        <w:separator/>
      </w:r>
    </w:p>
  </w:endnote>
  <w:endnote w:type="continuationSeparator" w:id="0">
    <w:p w14:paraId="4D08790B" w14:textId="77777777" w:rsidR="001C2F03" w:rsidRDefault="001C2F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panose1 w:val="020B0604020202020204"/>
    <w:charset w:val="00"/>
    <w:family w:val="auto"/>
    <w:pitch w:val="default"/>
  </w:font>
  <w:font w:name="Helvetica Neue">
    <w:altName w:val="Arial"/>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Headings CS)">
    <w:altName w:val="Times New Roman"/>
    <w:panose1 w:val="020B0604020202020204"/>
    <w:charset w:val="00"/>
    <w:family w:val="roman"/>
    <w:notTrueType/>
    <w:pitch w:val="default"/>
  </w:font>
  <w:font w:name="Helvetica Neue Light">
    <w:panose1 w:val="02000403000000020004"/>
    <w:charset w:val="00"/>
    <w:family w:val="auto"/>
    <w:pitch w:val="variable"/>
    <w:sig w:usb0="A00002FF" w:usb1="5000205B" w:usb2="00000002" w:usb3="00000000" w:csb0="00000007" w:csb1="00000000"/>
  </w:font>
  <w:font w:name="Helvetica Neue Medium">
    <w:altName w:val="HELVETICA NEUE MEDIUM"/>
    <w:panose1 w:val="020B0604020202020204"/>
    <w:charset w:val="4D"/>
    <w:family w:val="swiss"/>
    <w:pitch w:val="variable"/>
    <w:sig w:usb0="A00002FF" w:usb1="5000205B" w:usb2="00000002"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14" w14:textId="77777777" w:rsidR="00AC014E" w:rsidRDefault="00000000">
    <w:pPr>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rFonts w:ascii="Calibri" w:eastAsia="Calibri" w:hAnsi="Calibri" w:cs="Calibri"/>
        <w:color w:val="000000"/>
      </w:rPr>
      <w:instrText>PAGE</w:instrText>
    </w:r>
    <w:r>
      <w:rPr>
        <w:color w:val="000000"/>
      </w:rPr>
      <w:fldChar w:fldCharType="separate"/>
    </w:r>
    <w:r>
      <w:rPr>
        <w:color w:val="000000"/>
      </w:rPr>
      <w:fldChar w:fldCharType="end"/>
    </w:r>
  </w:p>
  <w:p w14:paraId="00000015" w14:textId="77777777" w:rsidR="00AC014E" w:rsidRDefault="00AC014E">
    <w:pPr>
      <w:pBdr>
        <w:top w:val="nil"/>
        <w:left w:val="nil"/>
        <w:bottom w:val="nil"/>
        <w:right w:val="nil"/>
        <w:between w:val="nil"/>
      </w:pBdr>
      <w:tabs>
        <w:tab w:val="center" w:pos="4513"/>
        <w:tab w:val="right" w:pos="9026"/>
      </w:tabs>
      <w:spacing w:after="0"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16" w14:textId="1EA3A5AE" w:rsidR="00AC014E" w:rsidRDefault="00000000">
    <w:pPr>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rFonts w:ascii="Calibri" w:eastAsia="Calibri" w:hAnsi="Calibri" w:cs="Calibri"/>
        <w:color w:val="000000"/>
      </w:rPr>
      <w:instrText>PAGE</w:instrText>
    </w:r>
    <w:r>
      <w:rPr>
        <w:color w:val="000000"/>
      </w:rPr>
      <w:fldChar w:fldCharType="separate"/>
    </w:r>
    <w:r w:rsidR="00C9572D">
      <w:rPr>
        <w:noProof/>
        <w:color w:val="000000"/>
      </w:rPr>
      <w:t>1</w:t>
    </w:r>
    <w:r>
      <w:rPr>
        <w:color w:val="000000"/>
      </w:rPr>
      <w:fldChar w:fldCharType="end"/>
    </w:r>
  </w:p>
  <w:p w14:paraId="00000017" w14:textId="77777777" w:rsidR="00AC014E" w:rsidRDefault="00AC014E">
    <w:pPr>
      <w:pBdr>
        <w:top w:val="nil"/>
        <w:left w:val="nil"/>
        <w:bottom w:val="nil"/>
        <w:right w:val="nil"/>
        <w:between w:val="nil"/>
      </w:pBdr>
      <w:tabs>
        <w:tab w:val="center" w:pos="4513"/>
        <w:tab w:val="right" w:pos="9026"/>
      </w:tabs>
      <w:spacing w:after="0" w:line="240" w:lineRule="auto"/>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13263" w14:textId="77777777" w:rsidR="001C2F03" w:rsidRDefault="001C2F03">
      <w:pPr>
        <w:spacing w:after="0" w:line="240" w:lineRule="auto"/>
      </w:pPr>
      <w:r>
        <w:separator/>
      </w:r>
    </w:p>
  </w:footnote>
  <w:footnote w:type="continuationSeparator" w:id="0">
    <w:p w14:paraId="030EE6EF" w14:textId="77777777" w:rsidR="001C2F03" w:rsidRDefault="001C2F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11" w14:textId="0D2758CC" w:rsidR="00AC014E" w:rsidRPr="006C5A3B" w:rsidRDefault="006C5A3B">
    <w:pPr>
      <w:pBdr>
        <w:top w:val="nil"/>
        <w:left w:val="nil"/>
        <w:bottom w:val="nil"/>
        <w:right w:val="nil"/>
        <w:between w:val="nil"/>
      </w:pBdr>
      <w:tabs>
        <w:tab w:val="center" w:pos="4513"/>
        <w:tab w:val="right" w:pos="9026"/>
      </w:tabs>
      <w:spacing w:after="0" w:line="240" w:lineRule="auto"/>
      <w:rPr>
        <w:color w:val="000000"/>
        <w:sz w:val="20"/>
        <w:szCs w:val="20"/>
        <w:lang w:val="es-ES"/>
      </w:rPr>
    </w:pPr>
    <w:r>
      <w:rPr>
        <w:rFonts w:ascii="Calibri" w:eastAsia="Calibri" w:hAnsi="Calibri" w:cs="Calibri"/>
        <w:noProof/>
        <w:color w:val="000000"/>
        <w:sz w:val="20"/>
        <w:szCs w:val="20"/>
        <w:lang w:val="es-ES"/>
        <w14:ligatures w14:val="none"/>
      </w:rPr>
      <w:drawing>
        <wp:anchor distT="0" distB="0" distL="114300" distR="114300" simplePos="0" relativeHeight="251658240" behindDoc="1" locked="0" layoutInCell="1" allowOverlap="1" wp14:anchorId="398648AD" wp14:editId="671B9719">
          <wp:simplePos x="0" y="0"/>
          <wp:positionH relativeFrom="column">
            <wp:posOffset>4954772</wp:posOffset>
          </wp:positionH>
          <wp:positionV relativeFrom="paragraph">
            <wp:posOffset>-425303</wp:posOffset>
          </wp:positionV>
          <wp:extent cx="2127626" cy="808075"/>
          <wp:effectExtent l="0" t="0" r="0" b="0"/>
          <wp:wrapNone/>
          <wp:docPr id="10628573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857325" name="Picture 1062857325"/>
                  <pic:cNvPicPr/>
                </pic:nvPicPr>
                <pic:blipFill>
                  <a:blip r:embed="rId1">
                    <a:extLst>
                      <a:ext uri="{28A0092B-C50C-407E-A947-70E740481C1C}">
                        <a14:useLocalDpi xmlns:a14="http://schemas.microsoft.com/office/drawing/2010/main" val="0"/>
                      </a:ext>
                    </a:extLst>
                  </a:blip>
                  <a:stretch>
                    <a:fillRect/>
                  </a:stretch>
                </pic:blipFill>
                <pic:spPr>
                  <a:xfrm>
                    <a:off x="0" y="0"/>
                    <a:ext cx="2127626" cy="808075"/>
                  </a:xfrm>
                  <a:prstGeom prst="rect">
                    <a:avLst/>
                  </a:prstGeom>
                </pic:spPr>
              </pic:pic>
            </a:graphicData>
          </a:graphic>
          <wp14:sizeRelH relativeFrom="page">
            <wp14:pctWidth>0</wp14:pctWidth>
          </wp14:sizeRelH>
          <wp14:sizeRelV relativeFrom="page">
            <wp14:pctHeight>0</wp14:pctHeight>
          </wp14:sizeRelV>
        </wp:anchor>
      </w:drawing>
    </w:r>
    <w:r w:rsidR="00001E47" w:rsidRPr="006C5A3B">
      <w:rPr>
        <w:rFonts w:ascii="Calibri" w:eastAsia="Calibri" w:hAnsi="Calibri" w:cs="Calibri"/>
        <w:color w:val="000000"/>
        <w:sz w:val="20"/>
        <w:szCs w:val="20"/>
        <w:lang w:val="es-ES"/>
      </w:rPr>
      <w:t>Formación de formadores sobre m</w:t>
    </w:r>
    <w:r w:rsidR="000E3C9B" w:rsidRPr="006C5A3B">
      <w:rPr>
        <w:rFonts w:ascii="Calibri" w:eastAsia="Calibri" w:hAnsi="Calibri" w:cs="Calibri"/>
        <w:color w:val="000000"/>
        <w:sz w:val="20"/>
        <w:szCs w:val="20"/>
        <w:lang w:val="es-ES"/>
      </w:rPr>
      <w:t>enores no acompañados y separados</w:t>
    </w:r>
  </w:p>
  <w:p w14:paraId="42C6AE61" w14:textId="3FBEBBAC" w:rsidR="000A5421" w:rsidRPr="006C5A3B" w:rsidRDefault="00000000">
    <w:pPr>
      <w:pBdr>
        <w:top w:val="nil"/>
        <w:left w:val="nil"/>
        <w:bottom w:val="nil"/>
        <w:right w:val="nil"/>
        <w:between w:val="nil"/>
      </w:pBdr>
      <w:tabs>
        <w:tab w:val="center" w:pos="4513"/>
        <w:tab w:val="right" w:pos="9026"/>
      </w:tabs>
      <w:spacing w:after="0" w:line="240" w:lineRule="auto"/>
      <w:rPr>
        <w:rFonts w:ascii="Calibri" w:eastAsia="Calibri" w:hAnsi="Calibri" w:cs="Calibri"/>
        <w:color w:val="000000"/>
        <w:sz w:val="20"/>
        <w:szCs w:val="20"/>
        <w:lang w:val="es-ES"/>
      </w:rPr>
    </w:pPr>
    <w:r w:rsidRPr="006C5A3B">
      <w:rPr>
        <w:rFonts w:ascii="Calibri" w:eastAsia="Calibri" w:hAnsi="Calibri" w:cs="Calibri"/>
        <w:color w:val="000000"/>
        <w:sz w:val="20"/>
        <w:szCs w:val="20"/>
        <w:lang w:val="es-ES"/>
      </w:rPr>
      <w:t>M</w:t>
    </w:r>
    <w:r w:rsidR="000300A0" w:rsidRPr="006C5A3B">
      <w:rPr>
        <w:rFonts w:ascii="Calibri" w:eastAsia="Calibri" w:hAnsi="Calibri" w:cs="Calibri"/>
        <w:color w:val="000000"/>
        <w:sz w:val="20"/>
        <w:szCs w:val="20"/>
        <w:lang w:val="es-ES"/>
      </w:rPr>
      <w:t>ó</w:t>
    </w:r>
    <w:r w:rsidRPr="006C5A3B">
      <w:rPr>
        <w:rFonts w:ascii="Calibri" w:eastAsia="Calibri" w:hAnsi="Calibri" w:cs="Calibri"/>
        <w:color w:val="000000"/>
        <w:sz w:val="20"/>
        <w:szCs w:val="20"/>
        <w:lang w:val="es-ES"/>
      </w:rPr>
      <w:t>dul</w:t>
    </w:r>
    <w:r w:rsidR="00A51A0B" w:rsidRPr="006C5A3B">
      <w:rPr>
        <w:rFonts w:ascii="Calibri" w:eastAsia="Calibri" w:hAnsi="Calibri" w:cs="Calibri"/>
        <w:color w:val="000000"/>
        <w:sz w:val="20"/>
        <w:szCs w:val="20"/>
        <w:lang w:val="es-ES"/>
      </w:rPr>
      <w:t>o</w:t>
    </w:r>
    <w:r w:rsidRPr="006C5A3B">
      <w:rPr>
        <w:rFonts w:ascii="Calibri" w:eastAsia="Calibri" w:hAnsi="Calibri" w:cs="Calibri"/>
        <w:color w:val="000000"/>
        <w:sz w:val="20"/>
        <w:szCs w:val="20"/>
        <w:lang w:val="es-ES"/>
      </w:rPr>
      <w:t xml:space="preserve"> 1.2</w:t>
    </w:r>
    <w:r w:rsidR="00001E47" w:rsidRPr="006C5A3B">
      <w:rPr>
        <w:rFonts w:ascii="Calibri" w:eastAsia="Calibri" w:hAnsi="Calibri" w:cs="Calibri"/>
        <w:color w:val="000000"/>
        <w:sz w:val="20"/>
        <w:szCs w:val="20"/>
        <w:lang w:val="es-ES"/>
      </w:rPr>
      <w:t>:</w:t>
    </w:r>
    <w:r w:rsidR="000A5421" w:rsidRPr="006C5A3B">
      <w:rPr>
        <w:rFonts w:ascii="Calibri" w:eastAsia="Calibri" w:hAnsi="Calibri" w:cs="Calibri"/>
        <w:color w:val="000000"/>
        <w:sz w:val="20"/>
        <w:szCs w:val="20"/>
        <w:lang w:val="es-ES"/>
      </w:rPr>
      <w:t xml:space="preserve"> </w:t>
    </w:r>
    <w:r w:rsidR="00A51A0B" w:rsidRPr="006C5A3B">
      <w:rPr>
        <w:rFonts w:ascii="Calibri" w:eastAsia="Calibri" w:hAnsi="Calibri" w:cs="Calibri"/>
        <w:color w:val="000000"/>
        <w:sz w:val="20"/>
        <w:szCs w:val="20"/>
        <w:lang w:val="es-ES"/>
      </w:rPr>
      <w:t xml:space="preserve">Casos </w:t>
    </w:r>
    <w:r w:rsidR="000300A0" w:rsidRPr="006C5A3B">
      <w:rPr>
        <w:rFonts w:ascii="Calibri" w:eastAsia="Calibri" w:hAnsi="Calibri" w:cs="Calibri"/>
        <w:color w:val="000000"/>
        <w:sz w:val="20"/>
        <w:szCs w:val="20"/>
        <w:lang w:val="es-ES"/>
      </w:rPr>
      <w:t>prácticos</w:t>
    </w:r>
  </w:p>
  <w:p w14:paraId="00000013" w14:textId="7159880C" w:rsidR="00AC014E" w:rsidRPr="000300A0" w:rsidRDefault="00AC014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5016E"/>
    <w:multiLevelType w:val="multilevel"/>
    <w:tmpl w:val="17DEFC0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C171E80"/>
    <w:multiLevelType w:val="multilevel"/>
    <w:tmpl w:val="B8B6C13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66A51229"/>
    <w:multiLevelType w:val="multilevel"/>
    <w:tmpl w:val="BA84013E"/>
    <w:lvl w:ilvl="0">
      <w:start w:val="1"/>
      <w:numFmt w:val="decimal"/>
      <w:lvlText w:val="%1."/>
      <w:lvlJc w:val="left"/>
      <w:pPr>
        <w:ind w:left="360" w:hanging="360"/>
      </w:pPr>
      <w:rPr>
        <w:rFonts w:ascii="Helvetica Neue" w:eastAsia="Helvetica Neue" w:hAnsi="Helvetica Neue" w:cs="Helvetica Neue"/>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803891161">
    <w:abstractNumId w:val="1"/>
  </w:num>
  <w:num w:numId="2" w16cid:durableId="898906306">
    <w:abstractNumId w:val="2"/>
  </w:num>
  <w:num w:numId="3" w16cid:durableId="653919284">
    <w:abstractNumId w:val="0"/>
  </w:num>
  <w:num w:numId="4" w16cid:durableId="19994573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70056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185844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63065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284964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097547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83261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302991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92055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97273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94715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680884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linkStyl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014E"/>
    <w:rsid w:val="00001E47"/>
    <w:rsid w:val="00010A52"/>
    <w:rsid w:val="000300A0"/>
    <w:rsid w:val="00075C05"/>
    <w:rsid w:val="000A5421"/>
    <w:rsid w:val="000E3C9B"/>
    <w:rsid w:val="001255B8"/>
    <w:rsid w:val="00170C88"/>
    <w:rsid w:val="001A257F"/>
    <w:rsid w:val="001C2F03"/>
    <w:rsid w:val="001D72A6"/>
    <w:rsid w:val="001E7CC1"/>
    <w:rsid w:val="0024000F"/>
    <w:rsid w:val="00244A19"/>
    <w:rsid w:val="00250599"/>
    <w:rsid w:val="002B4A72"/>
    <w:rsid w:val="002E05E5"/>
    <w:rsid w:val="00381419"/>
    <w:rsid w:val="00391EDE"/>
    <w:rsid w:val="003E5A7A"/>
    <w:rsid w:val="0042122A"/>
    <w:rsid w:val="004A6251"/>
    <w:rsid w:val="005052D0"/>
    <w:rsid w:val="00512856"/>
    <w:rsid w:val="005A68BC"/>
    <w:rsid w:val="00600194"/>
    <w:rsid w:val="006154F9"/>
    <w:rsid w:val="006C5A3B"/>
    <w:rsid w:val="007C175D"/>
    <w:rsid w:val="008951EE"/>
    <w:rsid w:val="008D618B"/>
    <w:rsid w:val="008E5BFB"/>
    <w:rsid w:val="00A51A0B"/>
    <w:rsid w:val="00A8509C"/>
    <w:rsid w:val="00AA6517"/>
    <w:rsid w:val="00AC014E"/>
    <w:rsid w:val="00B43617"/>
    <w:rsid w:val="00C85CB4"/>
    <w:rsid w:val="00C9572D"/>
    <w:rsid w:val="00C95E30"/>
    <w:rsid w:val="00CB2D51"/>
    <w:rsid w:val="00D04471"/>
    <w:rsid w:val="00D41370"/>
    <w:rsid w:val="00E0057C"/>
    <w:rsid w:val="00EA63A9"/>
    <w:rsid w:val="00ED56F7"/>
    <w:rsid w:val="00F50AB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8FF2D"/>
  <w15:docId w15:val="{40C2110A-AC70-344F-8A6F-2F8DF57BD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5A3B"/>
    <w:pPr>
      <w:spacing w:after="160" w:line="278" w:lineRule="auto"/>
    </w:pPr>
    <w:rPr>
      <w:rFonts w:asciiTheme="minorHAnsi" w:eastAsiaTheme="minorHAnsi" w:hAnsiTheme="minorHAnsi" w:cstheme="minorBidi"/>
      <w:kern w:val="2"/>
      <w:sz w:val="24"/>
      <w:szCs w:val="24"/>
      <w:lang w:val="en-CA"/>
      <w14:ligatures w14:val="standardContextual"/>
    </w:rPr>
  </w:style>
  <w:style w:type="paragraph" w:styleId="Heading1">
    <w:name w:val="heading 1"/>
    <w:basedOn w:val="Normal"/>
    <w:next w:val="Normal"/>
    <w:link w:val="Heading1Char"/>
    <w:uiPriority w:val="9"/>
    <w:qFormat/>
    <w:rsid w:val="0042122A"/>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42122A"/>
    <w:pPr>
      <w:spacing w:after="120"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42122A"/>
    <w:pPr>
      <w:outlineLvl w:val="2"/>
    </w:pPr>
    <w:rPr>
      <w:color w:val="7F9EBB" w:themeColor="accent1" w:themeTint="99"/>
    </w:rPr>
  </w:style>
  <w:style w:type="paragraph" w:styleId="Heading4">
    <w:name w:val="heading 4"/>
    <w:basedOn w:val="Normal"/>
    <w:next w:val="Normal"/>
    <w:link w:val="Heading4Char"/>
    <w:uiPriority w:val="9"/>
    <w:unhideWhenUsed/>
    <w:qFormat/>
    <w:rsid w:val="0042122A"/>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42122A"/>
    <w:pPr>
      <w:keepNext/>
      <w:keepLines/>
      <w:spacing w:before="120" w:after="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semiHidden/>
    <w:unhideWhenUsed/>
    <w:qFormat/>
    <w:rsid w:val="0042122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42122A"/>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42122A"/>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42122A"/>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rsid w:val="006C5A3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5A3B"/>
  </w:style>
  <w:style w:type="paragraph" w:styleId="Title">
    <w:name w:val="Title"/>
    <w:aliases w:val="Title Of Document - Blue BG"/>
    <w:basedOn w:val="Normal"/>
    <w:next w:val="Normal"/>
    <w:link w:val="TitleChar"/>
    <w:uiPriority w:val="10"/>
    <w:qFormat/>
    <w:rsid w:val="0042122A"/>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paragraph" w:styleId="Header">
    <w:name w:val="header"/>
    <w:basedOn w:val="Normal"/>
    <w:link w:val="HeaderChar"/>
    <w:uiPriority w:val="99"/>
    <w:unhideWhenUsed/>
    <w:rsid w:val="004212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122A"/>
    <w:rPr>
      <w:rFonts w:ascii="Helvetica Neue Light" w:eastAsia="Helvetica Neue Light" w:hAnsi="Helvetica Neue Light" w:cs="Helvetica Neue Light"/>
      <w:lang w:val="en-US"/>
    </w:rPr>
  </w:style>
  <w:style w:type="paragraph" w:styleId="Footer">
    <w:name w:val="footer"/>
    <w:basedOn w:val="Normal"/>
    <w:link w:val="FooterChar"/>
    <w:uiPriority w:val="99"/>
    <w:unhideWhenUsed/>
    <w:rsid w:val="004212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122A"/>
    <w:rPr>
      <w:rFonts w:ascii="Helvetica Neue Light" w:eastAsia="Helvetica Neue Light" w:hAnsi="Helvetica Neue Light" w:cs="Helvetica Neue Light"/>
      <w:lang w:val="en-US"/>
    </w:rPr>
  </w:style>
  <w:style w:type="character" w:styleId="PageNumber">
    <w:name w:val="page number"/>
    <w:basedOn w:val="DefaultParagraphFont"/>
    <w:uiPriority w:val="99"/>
    <w:semiHidden/>
    <w:unhideWhenUsed/>
    <w:rsid w:val="0042122A"/>
  </w:style>
  <w:style w:type="paragraph" w:styleId="ListParagraph">
    <w:name w:val="List Paragraph"/>
    <w:basedOn w:val="Normal"/>
    <w:uiPriority w:val="34"/>
    <w:qFormat/>
    <w:rsid w:val="0042122A"/>
    <w:pPr>
      <w:ind w:left="720"/>
      <w:contextualSpacing/>
    </w:pPr>
  </w:style>
  <w:style w:type="paragraph" w:styleId="Subtitle">
    <w:name w:val="Subtitle"/>
    <w:basedOn w:val="Normal"/>
    <w:next w:val="Normal"/>
    <w:link w:val="SubtitleChar"/>
    <w:uiPriority w:val="11"/>
    <w:qFormat/>
    <w:rsid w:val="0042122A"/>
    <w:pPr>
      <w:spacing w:before="240"/>
    </w:pPr>
    <w:rPr>
      <w:rFonts w:ascii="Calibri" w:eastAsia="Calibri" w:hAnsi="Calibri" w:cs="Calibri"/>
      <w:color w:val="405D78"/>
      <w:sz w:val="44"/>
      <w:szCs w:val="44"/>
    </w:rPr>
  </w:style>
  <w:style w:type="character" w:customStyle="1" w:styleId="Heading7Char">
    <w:name w:val="Heading 7 Char"/>
    <w:aliases w:val="Table Body Char"/>
    <w:basedOn w:val="DefaultParagraphFont"/>
    <w:link w:val="Heading7"/>
    <w:uiPriority w:val="9"/>
    <w:rsid w:val="0042122A"/>
    <w:rPr>
      <w:rFonts w:ascii="Helvetica Neue Light" w:eastAsia="Helvetica Neue Light" w:hAnsi="Helvetica Neue Light" w:cs="Helvetica Neue Light"/>
      <w:color w:val="000000" w:themeColor="text1"/>
      <w:lang w:val="en-US"/>
    </w:rPr>
  </w:style>
  <w:style w:type="character" w:customStyle="1" w:styleId="Heading8Char">
    <w:name w:val="Heading 8 Char"/>
    <w:aliases w:val="Subtitle for Title 2 Char"/>
    <w:basedOn w:val="DefaultParagraphFont"/>
    <w:link w:val="Heading8"/>
    <w:uiPriority w:val="9"/>
    <w:rsid w:val="0042122A"/>
    <w:rPr>
      <w:rFonts w:eastAsiaTheme="majorEastAsia" w:cs="Times New Roman (Headings CS)"/>
      <w:iCs/>
      <w:color w:val="405D78" w:themeColor="accent1"/>
      <w:sz w:val="48"/>
      <w:szCs w:val="52"/>
      <w:shd w:val="clear" w:color="auto" w:fill="FFFFFF" w:themeFill="background1"/>
      <w:lang w:val="en-US"/>
    </w:rPr>
  </w:style>
  <w:style w:type="character" w:customStyle="1" w:styleId="Heading9Char">
    <w:name w:val="Heading 9 Char"/>
    <w:aliases w:val="Title 2 Char"/>
    <w:basedOn w:val="DefaultParagraphFont"/>
    <w:link w:val="Heading9"/>
    <w:uiPriority w:val="9"/>
    <w:rsid w:val="0042122A"/>
    <w:rPr>
      <w:rFonts w:eastAsiaTheme="majorEastAsia" w:cs="Times New Roman (Headings CS)"/>
      <w:iCs/>
      <w:color w:val="405D78" w:themeColor="accent1"/>
      <w:sz w:val="72"/>
      <w:szCs w:val="20"/>
      <w:shd w:val="clear" w:color="auto" w:fill="FFFFFF" w:themeFill="background1"/>
      <w:lang w:val="en-US"/>
    </w:rPr>
  </w:style>
  <w:style w:type="character" w:customStyle="1" w:styleId="Heading1Char">
    <w:name w:val="Heading 1 Char"/>
    <w:basedOn w:val="DefaultParagraphFont"/>
    <w:link w:val="Heading1"/>
    <w:uiPriority w:val="9"/>
    <w:rsid w:val="0042122A"/>
    <w:rPr>
      <w:rFonts w:asciiTheme="majorHAnsi" w:eastAsiaTheme="majorEastAsia" w:hAnsiTheme="majorHAnsi" w:cs="Times New Roman (Headings CS)"/>
      <w:bCs/>
      <w:caps/>
      <w:color w:val="0388C5" w:themeColor="accent5"/>
      <w:sz w:val="40"/>
      <w:szCs w:val="40"/>
      <w:lang w:val="en-US"/>
    </w:rPr>
  </w:style>
  <w:style w:type="character" w:customStyle="1" w:styleId="Heading2Char">
    <w:name w:val="Heading 2 Char"/>
    <w:basedOn w:val="DefaultParagraphFont"/>
    <w:link w:val="Heading2"/>
    <w:uiPriority w:val="9"/>
    <w:rsid w:val="0042122A"/>
    <w:rPr>
      <w:rFonts w:eastAsia="Helvetica Neue Light" w:cs="Helvetica Neue Light"/>
      <w:b/>
      <w:color w:val="405D78" w:themeColor="accent1"/>
      <w:sz w:val="28"/>
      <w:szCs w:val="28"/>
      <w:lang w:val="en-US"/>
    </w:rPr>
  </w:style>
  <w:style w:type="character" w:customStyle="1" w:styleId="Heading3Char">
    <w:name w:val="Heading 3 Char"/>
    <w:basedOn w:val="DefaultParagraphFont"/>
    <w:link w:val="Heading3"/>
    <w:uiPriority w:val="9"/>
    <w:rsid w:val="0042122A"/>
    <w:rPr>
      <w:rFonts w:eastAsia="Helvetica Neue Light" w:cs="Helvetica Neue Light"/>
      <w:b/>
      <w:color w:val="7F9EBB" w:themeColor="accent1" w:themeTint="99"/>
      <w:sz w:val="28"/>
      <w:szCs w:val="28"/>
      <w:lang w:val="en-US"/>
    </w:rPr>
  </w:style>
  <w:style w:type="character" w:customStyle="1" w:styleId="Heading4Char">
    <w:name w:val="Heading 4 Char"/>
    <w:basedOn w:val="DefaultParagraphFont"/>
    <w:link w:val="Heading4"/>
    <w:uiPriority w:val="9"/>
    <w:rsid w:val="0042122A"/>
    <w:rPr>
      <w:rFonts w:asciiTheme="majorHAnsi" w:eastAsiaTheme="majorEastAsia" w:hAnsiTheme="majorHAnsi" w:cstheme="majorBidi"/>
      <w:b/>
      <w:bCs/>
      <w:i/>
      <w:iCs/>
      <w:color w:val="405D78" w:themeColor="accent1"/>
      <w:lang w:val="en-US"/>
    </w:rPr>
  </w:style>
  <w:style w:type="character" w:customStyle="1" w:styleId="Heading5Char">
    <w:name w:val="Heading 5 Char"/>
    <w:aliases w:val="Table Heading Char"/>
    <w:basedOn w:val="DefaultParagraphFont"/>
    <w:link w:val="Heading5"/>
    <w:uiPriority w:val="9"/>
    <w:rsid w:val="0042122A"/>
    <w:rPr>
      <w:rFonts w:ascii="Helvetica Neue Light" w:eastAsiaTheme="majorEastAsia" w:hAnsi="Helvetica Neue Light" w:cs="Times New Roman (Headings CS)"/>
      <w:b/>
      <w:bCs/>
      <w:color w:val="FFFFFF" w:themeColor="background1"/>
      <w:sz w:val="26"/>
      <w:lang w:val="en-US"/>
    </w:rPr>
  </w:style>
  <w:style w:type="character" w:customStyle="1" w:styleId="Heading6Char">
    <w:name w:val="Heading 6 Char"/>
    <w:aliases w:val="Table Sub Heading Char"/>
    <w:basedOn w:val="DefaultParagraphFont"/>
    <w:link w:val="Heading6"/>
    <w:uiPriority w:val="9"/>
    <w:semiHidden/>
    <w:rsid w:val="0042122A"/>
    <w:rPr>
      <w:rFonts w:eastAsiaTheme="majorEastAsia" w:cstheme="majorBidi"/>
      <w:b/>
      <w:bCs/>
      <w:i/>
      <w:iCs/>
      <w:color w:val="000000" w:themeColor="text1"/>
      <w:lang w:val="en-US"/>
    </w:rPr>
  </w:style>
  <w:style w:type="paragraph" w:styleId="Caption">
    <w:name w:val="caption"/>
    <w:basedOn w:val="Normal"/>
    <w:next w:val="Normal"/>
    <w:uiPriority w:val="35"/>
    <w:semiHidden/>
    <w:unhideWhenUsed/>
    <w:qFormat/>
    <w:rsid w:val="0042122A"/>
    <w:pPr>
      <w:spacing w:line="240" w:lineRule="auto"/>
    </w:pPr>
    <w:rPr>
      <w:b/>
      <w:bCs/>
      <w:color w:val="405D78" w:themeColor="accent1"/>
      <w:sz w:val="18"/>
      <w:szCs w:val="18"/>
    </w:rPr>
  </w:style>
  <w:style w:type="character" w:customStyle="1" w:styleId="TitleChar">
    <w:name w:val="Title Char"/>
    <w:aliases w:val="Title Of Document - Blue BG Char"/>
    <w:basedOn w:val="DefaultParagraphFont"/>
    <w:link w:val="Title"/>
    <w:uiPriority w:val="10"/>
    <w:rsid w:val="0042122A"/>
    <w:rPr>
      <w:rFonts w:eastAsiaTheme="majorEastAsia" w:cs="Times New Roman (Headings CS)"/>
      <w:b/>
      <w:color w:val="FFFFFF" w:themeColor="background1"/>
      <w:kern w:val="72"/>
      <w:sz w:val="72"/>
      <w:szCs w:val="72"/>
      <w:bdr w:val="single" w:sz="8" w:space="0" w:color="405D78" w:themeColor="accent1"/>
      <w:shd w:val="clear" w:color="auto" w:fill="405D78" w:themeFill="accent1"/>
      <w:lang w:val="en-US"/>
    </w:rPr>
  </w:style>
  <w:style w:type="character" w:customStyle="1" w:styleId="SubtitleChar">
    <w:name w:val="Subtitle Char"/>
    <w:basedOn w:val="DefaultParagraphFont"/>
    <w:link w:val="Subtitle"/>
    <w:uiPriority w:val="11"/>
    <w:rsid w:val="0042122A"/>
    <w:rPr>
      <w:color w:val="405D78"/>
      <w:sz w:val="44"/>
      <w:szCs w:val="44"/>
      <w:lang w:val="en-US"/>
    </w:rPr>
  </w:style>
  <w:style w:type="character" w:styleId="Strong">
    <w:name w:val="Strong"/>
    <w:uiPriority w:val="22"/>
    <w:qFormat/>
    <w:rsid w:val="0042122A"/>
    <w:rPr>
      <w:rFonts w:ascii="Helvetica Neue Medium" w:hAnsi="Helvetica Neue Medium"/>
    </w:rPr>
  </w:style>
  <w:style w:type="paragraph" w:styleId="Quote">
    <w:name w:val="Quote"/>
    <w:basedOn w:val="Normal"/>
    <w:next w:val="Normal"/>
    <w:link w:val="QuoteChar"/>
    <w:uiPriority w:val="29"/>
    <w:qFormat/>
    <w:rsid w:val="0042122A"/>
    <w:rPr>
      <w:i/>
      <w:iCs/>
      <w:color w:val="000000" w:themeColor="text1"/>
    </w:rPr>
  </w:style>
  <w:style w:type="character" w:customStyle="1" w:styleId="QuoteChar">
    <w:name w:val="Quote Char"/>
    <w:basedOn w:val="DefaultParagraphFont"/>
    <w:link w:val="Quote"/>
    <w:uiPriority w:val="29"/>
    <w:rsid w:val="0042122A"/>
    <w:rPr>
      <w:rFonts w:ascii="Helvetica Neue Light" w:eastAsia="Helvetica Neue Light" w:hAnsi="Helvetica Neue Light" w:cs="Helvetica Neue Light"/>
      <w:i/>
      <w:iCs/>
      <w:color w:val="000000" w:themeColor="text1"/>
      <w:lang w:val="en-US"/>
    </w:rPr>
  </w:style>
  <w:style w:type="paragraph" w:styleId="IntenseQuote">
    <w:name w:val="Intense Quote"/>
    <w:basedOn w:val="Normal"/>
    <w:next w:val="Normal"/>
    <w:link w:val="IntenseQuoteChar"/>
    <w:uiPriority w:val="30"/>
    <w:qFormat/>
    <w:rsid w:val="0042122A"/>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42122A"/>
    <w:rPr>
      <w:rFonts w:ascii="Helvetica Neue Light" w:eastAsia="Helvetica Neue Light" w:hAnsi="Helvetica Neue Light" w:cs="Helvetica Neue Light"/>
      <w:b/>
      <w:bCs/>
      <w:i/>
      <w:iCs/>
      <w:color w:val="405D78" w:themeColor="accent1"/>
      <w:lang w:val="en-US"/>
    </w:rPr>
  </w:style>
  <w:style w:type="character" w:styleId="SubtleEmphasis">
    <w:name w:val="Subtle Emphasis"/>
    <w:basedOn w:val="DefaultParagraphFont"/>
    <w:uiPriority w:val="19"/>
    <w:qFormat/>
    <w:rsid w:val="0042122A"/>
    <w:rPr>
      <w:i/>
      <w:iCs/>
      <w:color w:val="808080" w:themeColor="text1" w:themeTint="7F"/>
    </w:rPr>
  </w:style>
  <w:style w:type="character" w:styleId="IntenseEmphasis">
    <w:name w:val="Intense Emphasis"/>
    <w:basedOn w:val="DefaultParagraphFont"/>
    <w:uiPriority w:val="21"/>
    <w:qFormat/>
    <w:rsid w:val="0042122A"/>
    <w:rPr>
      <w:b/>
      <w:bCs/>
      <w:i/>
      <w:iCs/>
      <w:color w:val="405D78" w:themeColor="accent1"/>
    </w:rPr>
  </w:style>
  <w:style w:type="character" w:styleId="SubtleReference">
    <w:name w:val="Subtle Reference"/>
    <w:basedOn w:val="DefaultParagraphFont"/>
    <w:uiPriority w:val="31"/>
    <w:qFormat/>
    <w:rsid w:val="0042122A"/>
    <w:rPr>
      <w:smallCaps/>
      <w:color w:val="97467C" w:themeColor="accent2"/>
      <w:u w:val="single"/>
    </w:rPr>
  </w:style>
  <w:style w:type="character" w:styleId="IntenseReference">
    <w:name w:val="Intense Reference"/>
    <w:basedOn w:val="DefaultParagraphFont"/>
    <w:uiPriority w:val="32"/>
    <w:qFormat/>
    <w:rsid w:val="0042122A"/>
    <w:rPr>
      <w:b/>
      <w:bCs/>
      <w:smallCaps/>
      <w:color w:val="97467C" w:themeColor="accent2"/>
      <w:spacing w:val="5"/>
      <w:u w:val="single"/>
    </w:rPr>
  </w:style>
  <w:style w:type="character" w:styleId="BookTitle">
    <w:name w:val="Book Title"/>
    <w:basedOn w:val="DefaultParagraphFont"/>
    <w:uiPriority w:val="33"/>
    <w:qFormat/>
    <w:rsid w:val="0042122A"/>
    <w:rPr>
      <w:b/>
      <w:bCs/>
      <w:smallCaps/>
      <w:spacing w:val="5"/>
    </w:rPr>
  </w:style>
  <w:style w:type="paragraph" w:styleId="TOCHeading">
    <w:name w:val="TOC Heading"/>
    <w:basedOn w:val="Heading1"/>
    <w:next w:val="Normal"/>
    <w:uiPriority w:val="39"/>
    <w:unhideWhenUsed/>
    <w:qFormat/>
    <w:rsid w:val="0042122A"/>
    <w:pPr>
      <w:outlineLvl w:val="9"/>
    </w:pPr>
  </w:style>
  <w:style w:type="paragraph" w:styleId="Revision">
    <w:name w:val="Revision"/>
    <w:hidden/>
    <w:uiPriority w:val="99"/>
    <w:semiHidden/>
    <w:rsid w:val="0042122A"/>
    <w:pPr>
      <w:spacing w:after="0" w:line="240" w:lineRule="auto"/>
    </w:pPr>
    <w:rPr>
      <w:rFonts w:ascii="Helvetica Neue Light" w:eastAsia="Helvetica Neue Light" w:hAnsi="Helvetica Neue Light" w:cs="Helvetica Neue Light"/>
      <w:lang w:val="en-US"/>
    </w:rPr>
  </w:style>
  <w:style w:type="character" w:styleId="UnresolvedMention">
    <w:name w:val="Unresolved Mention"/>
    <w:basedOn w:val="DefaultParagraphFont"/>
    <w:uiPriority w:val="99"/>
    <w:rsid w:val="0042122A"/>
    <w:rPr>
      <w:color w:val="605E5C"/>
      <w:shd w:val="clear" w:color="auto" w:fill="E1DFDD"/>
    </w:rPr>
  </w:style>
  <w:style w:type="paragraph" w:styleId="TOAHeading">
    <w:name w:val="toa heading"/>
    <w:basedOn w:val="Normal"/>
    <w:next w:val="Normal"/>
    <w:uiPriority w:val="99"/>
    <w:unhideWhenUsed/>
    <w:rsid w:val="0042122A"/>
    <w:pPr>
      <w:spacing w:before="120"/>
    </w:pPr>
    <w:rPr>
      <w:rFonts w:asciiTheme="majorHAnsi" w:eastAsiaTheme="majorEastAsia" w:hAnsiTheme="majorHAnsi" w:cstheme="majorBidi"/>
      <w:b/>
      <w:bCs/>
    </w:rPr>
  </w:style>
  <w:style w:type="paragraph" w:styleId="TableofAuthorities">
    <w:name w:val="table of authorities"/>
    <w:basedOn w:val="Normal"/>
    <w:next w:val="Normal"/>
    <w:uiPriority w:val="99"/>
    <w:unhideWhenUsed/>
    <w:rsid w:val="0042122A"/>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
    <w:basedOn w:val="Normal"/>
    <w:link w:val="FootnoteTextChar"/>
    <w:uiPriority w:val="99"/>
    <w:unhideWhenUsed/>
    <w:rsid w:val="0042122A"/>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42122A"/>
    <w:rPr>
      <w:rFonts w:ascii="Helvetica Neue Light" w:eastAsia="Helvetica Neue Light" w:hAnsi="Helvetica Neue Light" w:cs="Helvetica Neue Light"/>
      <w:color w:val="AEAAAA" w:themeColor="background2" w:themeShade="BF"/>
      <w:sz w:val="20"/>
      <w:szCs w:val="20"/>
      <w:lang w:val="en-US"/>
    </w:rPr>
  </w:style>
  <w:style w:type="character" w:styleId="FootnoteReference">
    <w:name w:val="footnote reference"/>
    <w:aliases w:val="Superscript"/>
    <w:basedOn w:val="DefaultParagraphFont"/>
    <w:uiPriority w:val="99"/>
    <w:unhideWhenUsed/>
    <w:rsid w:val="0042122A"/>
    <w:rPr>
      <w:vertAlign w:val="superscript"/>
    </w:rPr>
  </w:style>
  <w:style w:type="character" w:styleId="Hyperlink">
    <w:name w:val="Hyperlink"/>
    <w:basedOn w:val="DefaultParagraphFont"/>
    <w:uiPriority w:val="99"/>
    <w:unhideWhenUsed/>
    <w:rsid w:val="0042122A"/>
    <w:rPr>
      <w:color w:val="47C2FC" w:themeColor="accent5" w:themeTint="99"/>
      <w:u w:val="single"/>
    </w:rPr>
  </w:style>
  <w:style w:type="paragraph" w:styleId="CommentText">
    <w:name w:val="annotation text"/>
    <w:basedOn w:val="Normal"/>
    <w:link w:val="CommentTextChar"/>
    <w:uiPriority w:val="99"/>
    <w:unhideWhenUsed/>
    <w:rsid w:val="0042122A"/>
    <w:pPr>
      <w:spacing w:after="0" w:line="240" w:lineRule="auto"/>
    </w:pPr>
    <w:rPr>
      <w:sz w:val="20"/>
      <w:szCs w:val="20"/>
    </w:rPr>
  </w:style>
  <w:style w:type="character" w:customStyle="1" w:styleId="CommentTextChar">
    <w:name w:val="Comment Text Char"/>
    <w:basedOn w:val="DefaultParagraphFont"/>
    <w:link w:val="CommentText"/>
    <w:uiPriority w:val="99"/>
    <w:rsid w:val="0042122A"/>
    <w:rPr>
      <w:rFonts w:ascii="Helvetica Neue Light" w:eastAsia="Helvetica Neue Light" w:hAnsi="Helvetica Neue Light" w:cs="Helvetica Neue Light"/>
      <w:sz w:val="20"/>
      <w:szCs w:val="20"/>
      <w:lang w:val="en-US"/>
    </w:rPr>
  </w:style>
  <w:style w:type="paragraph" w:styleId="BodyText">
    <w:name w:val="Body Text"/>
    <w:basedOn w:val="Normal"/>
    <w:link w:val="BodyTextChar"/>
    <w:uiPriority w:val="99"/>
    <w:unhideWhenUsed/>
    <w:qFormat/>
    <w:rsid w:val="0042122A"/>
    <w:pPr>
      <w:spacing w:after="240"/>
    </w:pPr>
  </w:style>
  <w:style w:type="character" w:customStyle="1" w:styleId="BodyTextChar">
    <w:name w:val="Body Text Char"/>
    <w:basedOn w:val="DefaultParagraphFont"/>
    <w:link w:val="BodyText"/>
    <w:uiPriority w:val="99"/>
    <w:rsid w:val="0042122A"/>
    <w:rPr>
      <w:rFonts w:ascii="Helvetica Neue Light" w:eastAsia="Helvetica Neue Light" w:hAnsi="Helvetica Neue Light" w:cs="Helvetica Neue Light"/>
      <w:lang w:val="en-US"/>
    </w:rPr>
  </w:style>
  <w:style w:type="character" w:styleId="FollowedHyperlink">
    <w:name w:val="FollowedHyperlink"/>
    <w:basedOn w:val="DefaultParagraphFont"/>
    <w:uiPriority w:val="99"/>
    <w:semiHidden/>
    <w:unhideWhenUsed/>
    <w:rsid w:val="0042122A"/>
    <w:rPr>
      <w:color w:val="0388C5" w:themeColor="accent5"/>
      <w:u w:val="single"/>
    </w:rPr>
  </w:style>
  <w:style w:type="table" w:styleId="TableGrid">
    <w:name w:val="Table Grid"/>
    <w:basedOn w:val="TableNormal"/>
    <w:uiPriority w:val="39"/>
    <w:rsid w:val="0042122A"/>
    <w:pPr>
      <w:spacing w:after="0" w:line="240" w:lineRule="auto"/>
    </w:pPr>
    <w:rPr>
      <w:rFonts w:ascii="Helvetica Neue Light" w:eastAsia="Helvetica Neue Light" w:hAnsi="Helvetica Neue Light" w:cs="Helvetica Neue Light"/>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42122A"/>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42122A"/>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42122A"/>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42122A"/>
    <w:pPr>
      <w:spacing w:after="0"/>
    </w:pPr>
  </w:style>
  <w:style w:type="paragraph" w:styleId="Signature">
    <w:name w:val="Signature"/>
    <w:basedOn w:val="Normal"/>
    <w:link w:val="SignatureChar"/>
    <w:uiPriority w:val="99"/>
    <w:unhideWhenUsed/>
    <w:rsid w:val="0042122A"/>
    <w:pPr>
      <w:spacing w:after="0" w:line="240" w:lineRule="auto"/>
      <w:ind w:left="4320"/>
    </w:pPr>
  </w:style>
  <w:style w:type="character" w:customStyle="1" w:styleId="SignatureChar">
    <w:name w:val="Signature Char"/>
    <w:basedOn w:val="DefaultParagraphFont"/>
    <w:link w:val="Signature"/>
    <w:uiPriority w:val="99"/>
    <w:rsid w:val="0042122A"/>
    <w:rPr>
      <w:rFonts w:ascii="Helvetica Neue Light" w:eastAsia="Helvetica Neue Light" w:hAnsi="Helvetica Neue Light" w:cs="Helvetica Neue Light"/>
      <w:lang w:val="en-US"/>
    </w:rPr>
  </w:style>
  <w:style w:type="character" w:styleId="SmartHyperlink">
    <w:name w:val="Smart Hyperlink"/>
    <w:basedOn w:val="DefaultParagraphFont"/>
    <w:uiPriority w:val="99"/>
    <w:unhideWhenUsed/>
    <w:rsid w:val="0042122A"/>
    <w:rPr>
      <w:u w:val="dotted"/>
    </w:rPr>
  </w:style>
  <w:style w:type="paragraph" w:styleId="Salutation">
    <w:name w:val="Salutation"/>
    <w:basedOn w:val="Normal"/>
    <w:next w:val="Normal"/>
    <w:link w:val="SalutationChar"/>
    <w:uiPriority w:val="99"/>
    <w:unhideWhenUsed/>
    <w:rsid w:val="0042122A"/>
  </w:style>
  <w:style w:type="character" w:customStyle="1" w:styleId="SalutationChar">
    <w:name w:val="Salutation Char"/>
    <w:basedOn w:val="DefaultParagraphFont"/>
    <w:link w:val="Salutation"/>
    <w:uiPriority w:val="99"/>
    <w:rsid w:val="0042122A"/>
    <w:rPr>
      <w:rFonts w:ascii="Helvetica Neue Light" w:eastAsia="Helvetica Neue Light" w:hAnsi="Helvetica Neue Light" w:cs="Helvetica Neue Light"/>
      <w:lang w:val="en-US"/>
    </w:rPr>
  </w:style>
  <w:style w:type="paragraph" w:styleId="BodyText2">
    <w:name w:val="Body Text 2"/>
    <w:aliases w:val="Table Body Text"/>
    <w:basedOn w:val="BodyText"/>
    <w:link w:val="BodyText2Char"/>
    <w:uiPriority w:val="99"/>
    <w:unhideWhenUsed/>
    <w:rsid w:val="0042122A"/>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42122A"/>
    <w:rPr>
      <w:rFonts w:ascii="Helvetica Neue Light" w:eastAsia="Helvetica Neue Light" w:hAnsi="Helvetica Neue Light" w:cs="Helvetica Neue Light"/>
      <w:lang w:val="en-US"/>
    </w:rPr>
  </w:style>
  <w:style w:type="character" w:customStyle="1" w:styleId="SubtitleTitle2">
    <w:name w:val="SubtitleTitle 2"/>
    <w:basedOn w:val="DefaultParagraphFont"/>
    <w:uiPriority w:val="1"/>
    <w:qFormat/>
    <w:rsid w:val="0042122A"/>
    <w:rPr>
      <w:sz w:val="48"/>
      <w:szCs w:val="48"/>
    </w:rPr>
  </w:style>
  <w:style w:type="paragraph" w:styleId="TOC1">
    <w:name w:val="toc 1"/>
    <w:basedOn w:val="Normal"/>
    <w:next w:val="Normal"/>
    <w:autoRedefine/>
    <w:uiPriority w:val="39"/>
    <w:unhideWhenUsed/>
    <w:rsid w:val="0042122A"/>
    <w:pPr>
      <w:spacing w:before="240" w:after="120"/>
    </w:pPr>
    <w:rPr>
      <w:b/>
      <w:bCs/>
      <w:sz w:val="20"/>
      <w:szCs w:val="20"/>
    </w:rPr>
  </w:style>
  <w:style w:type="paragraph" w:styleId="TOC2">
    <w:name w:val="toc 2"/>
    <w:basedOn w:val="Normal"/>
    <w:next w:val="Normal"/>
    <w:autoRedefine/>
    <w:uiPriority w:val="39"/>
    <w:unhideWhenUsed/>
    <w:rsid w:val="0042122A"/>
    <w:pPr>
      <w:spacing w:before="120" w:after="0"/>
      <w:ind w:left="220"/>
    </w:pPr>
    <w:rPr>
      <w:i/>
      <w:iCs/>
      <w:sz w:val="20"/>
      <w:szCs w:val="20"/>
    </w:rPr>
  </w:style>
  <w:style w:type="paragraph" w:styleId="TOC3">
    <w:name w:val="toc 3"/>
    <w:basedOn w:val="Normal"/>
    <w:next w:val="Normal"/>
    <w:autoRedefine/>
    <w:uiPriority w:val="39"/>
    <w:unhideWhenUsed/>
    <w:rsid w:val="0042122A"/>
    <w:pPr>
      <w:spacing w:after="0"/>
      <w:ind w:left="440"/>
    </w:pPr>
    <w:rPr>
      <w:sz w:val="20"/>
      <w:szCs w:val="20"/>
    </w:rPr>
  </w:style>
  <w:style w:type="paragraph" w:styleId="TOC4">
    <w:name w:val="toc 4"/>
    <w:basedOn w:val="Normal"/>
    <w:next w:val="Normal"/>
    <w:autoRedefine/>
    <w:uiPriority w:val="39"/>
    <w:unhideWhenUsed/>
    <w:rsid w:val="0042122A"/>
    <w:pPr>
      <w:spacing w:after="0"/>
      <w:ind w:left="660"/>
    </w:pPr>
    <w:rPr>
      <w:sz w:val="20"/>
      <w:szCs w:val="20"/>
    </w:rPr>
  </w:style>
  <w:style w:type="paragraph" w:styleId="TOC5">
    <w:name w:val="toc 5"/>
    <w:basedOn w:val="Normal"/>
    <w:next w:val="Normal"/>
    <w:autoRedefine/>
    <w:uiPriority w:val="39"/>
    <w:unhideWhenUsed/>
    <w:rsid w:val="0042122A"/>
    <w:pPr>
      <w:spacing w:after="0"/>
      <w:ind w:left="880"/>
    </w:pPr>
    <w:rPr>
      <w:sz w:val="20"/>
      <w:szCs w:val="20"/>
    </w:rPr>
  </w:style>
  <w:style w:type="paragraph" w:styleId="TOC6">
    <w:name w:val="toc 6"/>
    <w:basedOn w:val="Normal"/>
    <w:next w:val="Normal"/>
    <w:autoRedefine/>
    <w:uiPriority w:val="39"/>
    <w:unhideWhenUsed/>
    <w:rsid w:val="0042122A"/>
    <w:pPr>
      <w:spacing w:after="0"/>
      <w:ind w:left="1100"/>
    </w:pPr>
    <w:rPr>
      <w:sz w:val="20"/>
      <w:szCs w:val="20"/>
    </w:rPr>
  </w:style>
  <w:style w:type="paragraph" w:styleId="BodyTextFirstIndent">
    <w:name w:val="Body Text First Indent"/>
    <w:basedOn w:val="BodyText"/>
    <w:link w:val="BodyTextFirstIndentChar"/>
    <w:uiPriority w:val="99"/>
    <w:unhideWhenUsed/>
    <w:rsid w:val="0042122A"/>
    <w:pPr>
      <w:spacing w:after="200" w:line="276" w:lineRule="auto"/>
      <w:ind w:firstLine="360"/>
    </w:pPr>
  </w:style>
  <w:style w:type="character" w:customStyle="1" w:styleId="BodyTextFirstIndentChar">
    <w:name w:val="Body Text First Indent Char"/>
    <w:basedOn w:val="BodyTextChar"/>
    <w:link w:val="BodyTextFirstIndent"/>
    <w:uiPriority w:val="99"/>
    <w:rsid w:val="0042122A"/>
    <w:rPr>
      <w:rFonts w:ascii="Helvetica Neue Light" w:eastAsia="Helvetica Neue Light" w:hAnsi="Helvetica Neue Light" w:cs="Helvetica Neue Light"/>
      <w:lang w:val="en-US"/>
    </w:rPr>
  </w:style>
  <w:style w:type="paragraph" w:styleId="BodyTextIndent">
    <w:name w:val="Body Text Indent"/>
    <w:basedOn w:val="Normal"/>
    <w:link w:val="BodyTextIndentChar"/>
    <w:uiPriority w:val="99"/>
    <w:unhideWhenUsed/>
    <w:rsid w:val="0042122A"/>
    <w:pPr>
      <w:spacing w:after="120"/>
      <w:ind w:left="360"/>
    </w:pPr>
  </w:style>
  <w:style w:type="character" w:customStyle="1" w:styleId="BodyTextIndentChar">
    <w:name w:val="Body Text Indent Char"/>
    <w:basedOn w:val="DefaultParagraphFont"/>
    <w:link w:val="BodyTextIndent"/>
    <w:uiPriority w:val="99"/>
    <w:rsid w:val="0042122A"/>
    <w:rPr>
      <w:rFonts w:ascii="Helvetica Neue Light" w:eastAsia="Helvetica Neue Light" w:hAnsi="Helvetica Neue Light" w:cs="Helvetica Neue Light"/>
      <w:lang w:val="en-US"/>
    </w:rPr>
  </w:style>
  <w:style w:type="paragraph" w:styleId="BodyTextFirstIndent2">
    <w:name w:val="Body Text First Indent 2"/>
    <w:basedOn w:val="BodyTextIndent"/>
    <w:link w:val="BodyTextFirstIndent2Char"/>
    <w:uiPriority w:val="99"/>
    <w:unhideWhenUsed/>
    <w:rsid w:val="0042122A"/>
    <w:pPr>
      <w:spacing w:after="200"/>
      <w:ind w:firstLine="360"/>
    </w:pPr>
  </w:style>
  <w:style w:type="character" w:customStyle="1" w:styleId="BodyTextFirstIndent2Char">
    <w:name w:val="Body Text First Indent 2 Char"/>
    <w:basedOn w:val="BodyTextIndentChar"/>
    <w:link w:val="BodyTextFirstIndent2"/>
    <w:uiPriority w:val="99"/>
    <w:rsid w:val="0042122A"/>
    <w:rPr>
      <w:rFonts w:ascii="Helvetica Neue Light" w:eastAsia="Helvetica Neue Light" w:hAnsi="Helvetica Neue Light" w:cs="Helvetica Neue Light"/>
      <w:lang w:val="en-US"/>
    </w:rPr>
  </w:style>
  <w:style w:type="paragraph" w:styleId="BodyTextIndent2">
    <w:name w:val="Body Text Indent 2"/>
    <w:basedOn w:val="Normal"/>
    <w:link w:val="BodyTextIndent2Char"/>
    <w:uiPriority w:val="99"/>
    <w:unhideWhenUsed/>
    <w:rsid w:val="0042122A"/>
    <w:pPr>
      <w:spacing w:after="120" w:line="480" w:lineRule="auto"/>
      <w:ind w:left="360"/>
    </w:pPr>
  </w:style>
  <w:style w:type="character" w:customStyle="1" w:styleId="BodyTextIndent2Char">
    <w:name w:val="Body Text Indent 2 Char"/>
    <w:basedOn w:val="DefaultParagraphFont"/>
    <w:link w:val="BodyTextIndent2"/>
    <w:uiPriority w:val="99"/>
    <w:rsid w:val="0042122A"/>
    <w:rPr>
      <w:rFonts w:ascii="Helvetica Neue Light" w:eastAsia="Helvetica Neue Light" w:hAnsi="Helvetica Neue Light" w:cs="Helvetica Neue Light"/>
      <w:lang w:val="en-US"/>
    </w:rPr>
  </w:style>
  <w:style w:type="paragraph" w:styleId="BodyText3">
    <w:name w:val="Body Text 3"/>
    <w:basedOn w:val="Normal"/>
    <w:link w:val="BodyText3Char"/>
    <w:uiPriority w:val="99"/>
    <w:unhideWhenUsed/>
    <w:rsid w:val="0042122A"/>
    <w:pPr>
      <w:spacing w:after="120"/>
    </w:pPr>
    <w:rPr>
      <w:sz w:val="18"/>
      <w:szCs w:val="16"/>
    </w:rPr>
  </w:style>
  <w:style w:type="character" w:customStyle="1" w:styleId="BodyText3Char">
    <w:name w:val="Body Text 3 Char"/>
    <w:basedOn w:val="DefaultParagraphFont"/>
    <w:link w:val="BodyText3"/>
    <w:uiPriority w:val="99"/>
    <w:rsid w:val="0042122A"/>
    <w:rPr>
      <w:rFonts w:ascii="Helvetica Neue Light" w:eastAsia="Helvetica Neue Light" w:hAnsi="Helvetica Neue Light" w:cs="Helvetica Neue Light"/>
      <w:sz w:val="18"/>
      <w:szCs w:val="16"/>
      <w:lang w:val="en-US"/>
    </w:rPr>
  </w:style>
  <w:style w:type="paragraph" w:styleId="BodyTextIndent3">
    <w:name w:val="Body Text Indent 3"/>
    <w:basedOn w:val="Normal"/>
    <w:link w:val="BodyTextIndent3Char"/>
    <w:uiPriority w:val="99"/>
    <w:unhideWhenUsed/>
    <w:rsid w:val="0042122A"/>
    <w:pPr>
      <w:spacing w:after="120"/>
      <w:ind w:left="360"/>
    </w:pPr>
    <w:rPr>
      <w:sz w:val="18"/>
      <w:szCs w:val="16"/>
    </w:rPr>
  </w:style>
  <w:style w:type="character" w:customStyle="1" w:styleId="BodyTextIndent3Char">
    <w:name w:val="Body Text Indent 3 Char"/>
    <w:basedOn w:val="DefaultParagraphFont"/>
    <w:link w:val="BodyTextIndent3"/>
    <w:uiPriority w:val="99"/>
    <w:rsid w:val="0042122A"/>
    <w:rPr>
      <w:rFonts w:ascii="Helvetica Neue Light" w:eastAsia="Helvetica Neue Light" w:hAnsi="Helvetica Neue Light" w:cs="Helvetica Neue Light"/>
      <w:sz w:val="18"/>
      <w:szCs w:val="16"/>
      <w:lang w:val="en-US"/>
    </w:rPr>
  </w:style>
  <w:style w:type="paragraph" w:styleId="Closing">
    <w:name w:val="Closing"/>
    <w:basedOn w:val="Normal"/>
    <w:link w:val="ClosingChar"/>
    <w:uiPriority w:val="99"/>
    <w:unhideWhenUsed/>
    <w:rsid w:val="0042122A"/>
    <w:pPr>
      <w:spacing w:after="0" w:line="240" w:lineRule="auto"/>
      <w:ind w:left="4320"/>
    </w:pPr>
  </w:style>
  <w:style w:type="character" w:customStyle="1" w:styleId="ClosingChar">
    <w:name w:val="Closing Char"/>
    <w:basedOn w:val="DefaultParagraphFont"/>
    <w:link w:val="Closing"/>
    <w:uiPriority w:val="99"/>
    <w:rsid w:val="0042122A"/>
    <w:rPr>
      <w:rFonts w:ascii="Helvetica Neue Light" w:eastAsia="Helvetica Neue Light" w:hAnsi="Helvetica Neue Light" w:cs="Helvetica Neue Light"/>
      <w:lang w:val="en-US"/>
    </w:rPr>
  </w:style>
  <w:style w:type="character" w:styleId="CommentReference">
    <w:name w:val="annotation reference"/>
    <w:basedOn w:val="DefaultParagraphFont"/>
    <w:uiPriority w:val="99"/>
    <w:unhideWhenUsed/>
    <w:rsid w:val="0042122A"/>
    <w:rPr>
      <w:sz w:val="16"/>
      <w:szCs w:val="16"/>
    </w:rPr>
  </w:style>
  <w:style w:type="paragraph" w:styleId="TOC7">
    <w:name w:val="toc 7"/>
    <w:basedOn w:val="Normal"/>
    <w:next w:val="Normal"/>
    <w:autoRedefine/>
    <w:uiPriority w:val="39"/>
    <w:unhideWhenUsed/>
    <w:rsid w:val="0042122A"/>
    <w:pPr>
      <w:spacing w:after="0"/>
      <w:ind w:left="1320"/>
    </w:pPr>
    <w:rPr>
      <w:sz w:val="20"/>
      <w:szCs w:val="20"/>
    </w:rPr>
  </w:style>
  <w:style w:type="paragraph" w:styleId="TOC8">
    <w:name w:val="toc 8"/>
    <w:basedOn w:val="Normal"/>
    <w:next w:val="Normal"/>
    <w:autoRedefine/>
    <w:uiPriority w:val="39"/>
    <w:unhideWhenUsed/>
    <w:rsid w:val="0042122A"/>
    <w:pPr>
      <w:spacing w:after="0"/>
      <w:ind w:left="1540"/>
    </w:pPr>
    <w:rPr>
      <w:sz w:val="20"/>
      <w:szCs w:val="20"/>
    </w:rPr>
  </w:style>
  <w:style w:type="paragraph" w:styleId="TOC9">
    <w:name w:val="toc 9"/>
    <w:basedOn w:val="Normal"/>
    <w:next w:val="Normal"/>
    <w:autoRedefine/>
    <w:uiPriority w:val="39"/>
    <w:unhideWhenUsed/>
    <w:rsid w:val="0042122A"/>
    <w:pPr>
      <w:spacing w:after="0"/>
      <w:ind w:left="1760"/>
    </w:pPr>
    <w:rPr>
      <w:sz w:val="20"/>
      <w:szCs w:val="20"/>
    </w:rPr>
  </w:style>
  <w:style w:type="paragraph" w:styleId="BlockText">
    <w:name w:val="Block Text"/>
    <w:basedOn w:val="Normal"/>
    <w:uiPriority w:val="99"/>
    <w:unhideWhenUsed/>
    <w:qFormat/>
    <w:rsid w:val="0042122A"/>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after="120"/>
      <w:ind w:left="288" w:right="288"/>
    </w:pPr>
    <w:rPr>
      <w:rFonts w:ascii="Calibri Light" w:hAnsi="Calibri Light"/>
      <w:iCs/>
      <w:color w:val="405D78" w:themeColor="accent1"/>
    </w:rPr>
  </w:style>
  <w:style w:type="paragraph" w:styleId="ListBullet">
    <w:name w:val="List Bullet"/>
    <w:basedOn w:val="Normal"/>
    <w:uiPriority w:val="99"/>
    <w:unhideWhenUsed/>
    <w:qFormat/>
    <w:rsid w:val="0042122A"/>
    <w:pPr>
      <w:numPr>
        <w:numId w:val="15"/>
      </w:numPr>
      <w:spacing w:after="120"/>
    </w:pPr>
  </w:style>
  <w:style w:type="paragraph" w:styleId="ListBullet2">
    <w:name w:val="List Bullet 2"/>
    <w:basedOn w:val="Normal"/>
    <w:uiPriority w:val="99"/>
    <w:unhideWhenUsed/>
    <w:rsid w:val="0042122A"/>
    <w:pPr>
      <w:tabs>
        <w:tab w:val="num" w:pos="720"/>
      </w:tabs>
      <w:spacing w:after="120"/>
      <w:ind w:left="720" w:hanging="720"/>
    </w:pPr>
  </w:style>
  <w:style w:type="character" w:styleId="LineNumber">
    <w:name w:val="line number"/>
    <w:basedOn w:val="DefaultParagraphFont"/>
    <w:uiPriority w:val="99"/>
    <w:unhideWhenUsed/>
    <w:rsid w:val="0042122A"/>
  </w:style>
  <w:style w:type="paragraph" w:customStyle="1" w:styleId="NumberedList">
    <w:name w:val="Numbered List"/>
    <w:basedOn w:val="ListBullet2"/>
    <w:qFormat/>
    <w:rsid w:val="0042122A"/>
  </w:style>
  <w:style w:type="paragraph" w:styleId="ListNumber">
    <w:name w:val="List Number"/>
    <w:basedOn w:val="Normal"/>
    <w:uiPriority w:val="99"/>
    <w:unhideWhenUsed/>
    <w:rsid w:val="0042122A"/>
    <w:pPr>
      <w:tabs>
        <w:tab w:val="num" w:pos="720"/>
      </w:tabs>
      <w:spacing w:after="120"/>
      <w:ind w:left="720" w:hanging="720"/>
    </w:pPr>
  </w:style>
  <w:style w:type="paragraph" w:styleId="ListNumber2">
    <w:name w:val="List Number 2"/>
    <w:basedOn w:val="Normal"/>
    <w:uiPriority w:val="99"/>
    <w:unhideWhenUsed/>
    <w:rsid w:val="0042122A"/>
    <w:pPr>
      <w:tabs>
        <w:tab w:val="num" w:pos="720"/>
      </w:tabs>
      <w:spacing w:after="120"/>
      <w:ind w:left="720" w:hanging="720"/>
    </w:pPr>
  </w:style>
  <w:style w:type="paragraph" w:styleId="ListNumber3">
    <w:name w:val="List Number 3"/>
    <w:basedOn w:val="Normal"/>
    <w:uiPriority w:val="99"/>
    <w:unhideWhenUsed/>
    <w:rsid w:val="0042122A"/>
    <w:pPr>
      <w:tabs>
        <w:tab w:val="num" w:pos="720"/>
      </w:tabs>
      <w:spacing w:after="120"/>
      <w:ind w:left="720" w:hanging="720"/>
    </w:pPr>
  </w:style>
  <w:style w:type="paragraph" w:styleId="ListNumber4">
    <w:name w:val="List Number 4"/>
    <w:basedOn w:val="Normal"/>
    <w:uiPriority w:val="99"/>
    <w:unhideWhenUsed/>
    <w:rsid w:val="0042122A"/>
    <w:pPr>
      <w:tabs>
        <w:tab w:val="num" w:pos="720"/>
      </w:tabs>
      <w:spacing w:after="120"/>
      <w:ind w:left="720" w:hanging="720"/>
    </w:pPr>
  </w:style>
  <w:style w:type="paragraph" w:styleId="ListNumber5">
    <w:name w:val="List Number 5"/>
    <w:basedOn w:val="Normal"/>
    <w:uiPriority w:val="99"/>
    <w:unhideWhenUsed/>
    <w:rsid w:val="0042122A"/>
    <w:pPr>
      <w:tabs>
        <w:tab w:val="num" w:pos="720"/>
      </w:tabs>
      <w:spacing w:after="120"/>
      <w:ind w:left="720" w:hanging="720"/>
    </w:pPr>
  </w:style>
  <w:style w:type="table" w:styleId="GridTable1Light-Accent1">
    <w:name w:val="Grid Table 1 Light Accent 1"/>
    <w:basedOn w:val="TableNormal"/>
    <w:uiPriority w:val="46"/>
    <w:rsid w:val="0042122A"/>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2122A"/>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42122A"/>
    <w:pPr>
      <w:tabs>
        <w:tab w:val="num" w:pos="720"/>
      </w:tabs>
      <w:spacing w:after="120"/>
      <w:ind w:left="720" w:hanging="720"/>
    </w:pPr>
  </w:style>
  <w:style w:type="paragraph" w:styleId="ListBullet5">
    <w:name w:val="List Bullet 5"/>
    <w:basedOn w:val="Normal"/>
    <w:uiPriority w:val="99"/>
    <w:unhideWhenUsed/>
    <w:rsid w:val="0042122A"/>
    <w:pPr>
      <w:tabs>
        <w:tab w:val="num" w:pos="720"/>
      </w:tabs>
      <w:spacing w:after="120"/>
      <w:ind w:left="720" w:hanging="720"/>
    </w:pPr>
  </w:style>
  <w:style w:type="paragraph" w:styleId="ListBullet4">
    <w:name w:val="List Bullet 4"/>
    <w:basedOn w:val="Normal"/>
    <w:uiPriority w:val="99"/>
    <w:unhideWhenUsed/>
    <w:rsid w:val="0042122A"/>
    <w:pPr>
      <w:tabs>
        <w:tab w:val="num" w:pos="720"/>
      </w:tabs>
      <w:spacing w:after="120"/>
      <w:ind w:left="720" w:hanging="720"/>
    </w:pPr>
  </w:style>
  <w:style w:type="paragraph" w:customStyle="1" w:styleId="Heading2WithNumbers">
    <w:name w:val="Heading 2 With Numbers"/>
    <w:basedOn w:val="ListNumber2"/>
    <w:qFormat/>
    <w:rsid w:val="0042122A"/>
    <w:pPr>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42122A"/>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42122A"/>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42122A"/>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42122A"/>
    <w:pPr>
      <w:spacing w:after="0" w:line="240" w:lineRule="auto"/>
    </w:pPr>
    <w:rPr>
      <w:rFonts w:ascii="Helvetica Neue Light" w:eastAsia="Helvetica Neue Light" w:hAnsi="Helvetica Neue Light" w:cs="Helvetica Neue Light"/>
      <w:color w:val="026593" w:themeColor="accent5" w:themeShade="BF"/>
      <w:lang w:val="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42122A"/>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42122A"/>
    <w:pPr>
      <w:tabs>
        <w:tab w:val="num" w:pos="720"/>
      </w:tabs>
      <w:ind w:left="720" w:hanging="720"/>
    </w:pPr>
  </w:style>
  <w:style w:type="paragraph" w:styleId="List">
    <w:name w:val="List"/>
    <w:basedOn w:val="Normal"/>
    <w:uiPriority w:val="99"/>
    <w:unhideWhenUsed/>
    <w:rsid w:val="0042122A"/>
    <w:pPr>
      <w:ind w:left="360" w:hanging="360"/>
      <w:contextualSpacing/>
    </w:pPr>
  </w:style>
  <w:style w:type="paragraph" w:styleId="NormalWeb">
    <w:name w:val="Normal (Web)"/>
    <w:basedOn w:val="Normal"/>
    <w:uiPriority w:val="99"/>
    <w:semiHidden/>
    <w:unhideWhenUsed/>
    <w:rsid w:val="00A51A0B"/>
    <w:pPr>
      <w:spacing w:before="100" w:beforeAutospacing="1" w:after="100" w:afterAutospacing="1" w:line="240" w:lineRule="auto"/>
    </w:pPr>
    <w:rPr>
      <w:rFonts w:ascii="Times New Roman" w:eastAsia="Times New Roman" w:hAnsi="Times New Roman" w:cs="Times New Roman"/>
      <w:lang w:val="es-CO"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cQKwAdZD7nuXveZ+scYrpgyoIA==">CgMxLjA4AGolChRzdWdnZXN0LjR5anZwZzl2ZmxvcBINQ2FtaWxsYSBKb25lc2olChRzdWdnZXN0LmVhdXRnNnltanNzNBINQ2FtaWxsYSBKb25lc2olChRzdWdnZXN0LmJhajlvN2lvaDN2NRINQ2FtaWxsYSBKb25lc2olChRzdWdnZXN0LnBqb3Q3MnQyMnR1chINQ2FtaWxsYSBKb25lc2olChRzdWdnZXN0LmltM3RrY3YyMXl3eRINQ2FtaWxsYSBKb25lc3IhMTRJUGxEZVE3bk4xSlRpSW8xeThwUC1oSDNlbWs3X0p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1</Pages>
  <Words>637</Words>
  <Characters>3217</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victoriafclancy@gmail.com</dc:creator>
  <cp:lastModifiedBy>Kyra Loat</cp:lastModifiedBy>
  <cp:revision>26</cp:revision>
  <dcterms:created xsi:type="dcterms:W3CDTF">2023-07-09T05:23:00Z</dcterms:created>
  <dcterms:modified xsi:type="dcterms:W3CDTF">2026-03-26T20:39:00Z</dcterms:modified>
</cp:coreProperties>
</file>